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C00000"/>
          <w:spacing w:val="-5"/>
          <w:sz w:val="44"/>
          <w:szCs w:val="44"/>
          <w:lang w:eastAsia="pt-PT"/>
        </w:rPr>
      </w:pPr>
      <w:r w:rsidRPr="00E4268D">
        <w:rPr>
          <w:rFonts w:ascii="Arial" w:eastAsia="Times New Roman" w:hAnsi="Arial" w:cs="Arial"/>
          <w:color w:val="C00000"/>
          <w:spacing w:val="-5"/>
          <w:sz w:val="44"/>
          <w:szCs w:val="44"/>
          <w:bdr w:val="none" w:sz="0" w:space="0" w:color="auto" w:frame="1"/>
          <w:lang w:eastAsia="pt-PT"/>
        </w:rPr>
        <w:t>Expansão e mudança nos séculos XV e XVI</w:t>
      </w:r>
    </w:p>
    <w:p w:rsidR="00400D9C" w:rsidRDefault="00400D9C" w:rsidP="005A2D40">
      <w:pPr>
        <w:ind w:left="-851" w:right="-1135"/>
      </w:pP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A EUROPA NAS VÉSPERAS DA EXPANSÃO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A situação económica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Na 2ª metade do século XIV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Na 2ª metade do século XIV, viveu-se um grave período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crise económica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em toda a Europa devido a:</w:t>
      </w:r>
    </w:p>
    <w:p w:rsidR="00E4268D" w:rsidRPr="00E4268D" w:rsidRDefault="00E4268D" w:rsidP="005A2D40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maus anos agrícolas;</w:t>
      </w:r>
    </w:p>
    <w:p w:rsidR="00E4268D" w:rsidRPr="00E4268D" w:rsidRDefault="00E4268D" w:rsidP="005A2D40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epidemias, como a peste;</w:t>
      </w:r>
    </w:p>
    <w:p w:rsidR="00E4268D" w:rsidRPr="00E4268D" w:rsidRDefault="00E4268D" w:rsidP="005A2D40">
      <w:pPr>
        <w:numPr>
          <w:ilvl w:val="0"/>
          <w:numId w:val="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 guerras.</w:t>
      </w:r>
    </w:p>
    <w:p w:rsidR="00E4268D" w:rsidRPr="00E4268D" w:rsidRDefault="00BC58AA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   F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alta de ouro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houvesse falta também de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cereais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 de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mão de obra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No século XV</w:t>
      </w:r>
      <w:r w:rsidR="00BC58AA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continente europeu entrou num período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recuperação económica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</w:t>
      </w:r>
    </w:p>
    <w:p w:rsidR="00E4268D" w:rsidRPr="00E4268D" w:rsidRDefault="00E4268D" w:rsidP="005A2D40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verificou-se um crescimento demográfico;</w:t>
      </w:r>
    </w:p>
    <w:p w:rsidR="00E4268D" w:rsidRPr="00E4268D" w:rsidRDefault="00E4268D" w:rsidP="005A2D40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 produção agrícola e artesanal aumentaram;</w:t>
      </w:r>
    </w:p>
    <w:p w:rsidR="00E4268D" w:rsidRPr="00E4268D" w:rsidRDefault="00E4268D" w:rsidP="005A2D40">
      <w:pPr>
        <w:numPr>
          <w:ilvl w:val="0"/>
          <w:numId w:val="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desenvolveu-se o comércio.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Foi neste período e neste contexto que se sentiu a </w:t>
      </w:r>
      <w:r w:rsidR="00BC58A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necessidade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expansão externa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(procura de novos territórios, riquezas e mercados).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Principais áreas comerciais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No norte da Europa:</w:t>
      </w:r>
    </w:p>
    <w:p w:rsidR="00E4268D" w:rsidRPr="00E4268D" w:rsidRDefault="00E4268D" w:rsidP="005A2D40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Flandres</w:t>
      </w:r>
    </w:p>
    <w:p w:rsidR="00E4268D" w:rsidRPr="00E4268D" w:rsidRDefault="00E4268D" w:rsidP="005A2D40">
      <w:pPr>
        <w:numPr>
          <w:ilvl w:val="0"/>
          <w:numId w:val="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Cidades hanseáticas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No Mediterrâneo:</w:t>
      </w:r>
    </w:p>
    <w:p w:rsidR="00E4268D" w:rsidRPr="00E4268D" w:rsidRDefault="00E4268D" w:rsidP="005A2D40">
      <w:pPr>
        <w:numPr>
          <w:ilvl w:val="0"/>
          <w:numId w:val="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Cidades italianas (Génova, Veneza, …)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produtos mais cobiçados, como as especiarias, perfumes e tecidos de luxo da Índia e da China, eram trazidos para a Europa pelas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rotas do Levante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e o ouro era comprado no norte de África.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Objetivos da expansão europeia</w:t>
      </w:r>
    </w:p>
    <w:p w:rsidR="00E4268D" w:rsidRPr="00E4268D" w:rsidRDefault="00E4268D" w:rsidP="005A2D40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Procura de ouro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porque o desenvolvimento do comércio exigia maior quantidade de moeda;</w:t>
      </w:r>
    </w:p>
    <w:p w:rsidR="00E4268D" w:rsidRPr="00E4268D" w:rsidRDefault="00E4268D" w:rsidP="005A2D40">
      <w:pPr>
        <w:numPr>
          <w:ilvl w:val="0"/>
          <w:numId w:val="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Procura de um acesso direto</w:t>
      </w:r>
      <w:r w:rsidR="00BC58A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, por mar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às especiarias e produtos de luxo do Oriente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de forma a obter esses produtos mais baratos, com menos intermediários.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O conhecimento do mundo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No início do século XV,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os europeus apenas conheciam, além da Europa, o norte de África e parte da Ásia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  <w:r w:rsidR="00BC58AA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creditava-se que havia locais em que seria sempre noite, outros em que o calor seria tanto que seriam inabitáveis, noutros em que existiam monstros, pessoas sem cabeça, etc…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A PRIORIDADE PORTUGUESA NA EXPANSÃO EUROPEIA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Motivações portuguesas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expansão externa também interessava a Portugal, sendo que cada grupo social tinha as suas motivações específicas:</w:t>
      </w:r>
    </w:p>
    <w:p w:rsidR="00E4268D" w:rsidRPr="00E4268D" w:rsidRDefault="00E4268D" w:rsidP="005A2D40">
      <w:pPr>
        <w:numPr>
          <w:ilvl w:val="0"/>
          <w:numId w:val="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Burguesia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(motivações económicas)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</w:t>
      </w:r>
    </w:p>
    <w:p w:rsidR="00E4268D" w:rsidRPr="00E4268D" w:rsidRDefault="00E4268D" w:rsidP="005A2D40">
      <w:pPr>
        <w:numPr>
          <w:ilvl w:val="1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pretendia riquezas (ouro, cereais, especiarias, escravos e outras mercadorias) e novos mercados</w:t>
      </w:r>
    </w:p>
    <w:p w:rsidR="00E4268D" w:rsidRPr="00E4268D" w:rsidRDefault="00E4268D" w:rsidP="005A2D40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Nobreza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(motivações económicas, sociais e políticas)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</w:t>
      </w:r>
    </w:p>
    <w:p w:rsidR="00E4268D" w:rsidRPr="00E4268D" w:rsidRDefault="00E4268D" w:rsidP="005A2D40">
      <w:pPr>
        <w:numPr>
          <w:ilvl w:val="1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também pretendia riquezas, mas também novas terras e títulos</w:t>
      </w:r>
    </w:p>
    <w:p w:rsidR="00E4268D" w:rsidRPr="00E4268D" w:rsidRDefault="00E4268D" w:rsidP="005A2D40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lastRenderedPageBreak/>
        <w:t>Clero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(motivações religiosas)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</w:t>
      </w:r>
    </w:p>
    <w:p w:rsidR="00E4268D" w:rsidRPr="00E4268D" w:rsidRDefault="00E4268D" w:rsidP="005A2D40">
      <w:pPr>
        <w:numPr>
          <w:ilvl w:val="1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pretendia converter povos ao cristianismo</w:t>
      </w:r>
    </w:p>
    <w:p w:rsidR="00E4268D" w:rsidRPr="00E4268D" w:rsidRDefault="00E4268D" w:rsidP="005A2D40">
      <w:pPr>
        <w:numPr>
          <w:ilvl w:val="0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Povo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(motivações sociais)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</w:t>
      </w:r>
    </w:p>
    <w:p w:rsidR="00E4268D" w:rsidRPr="00E4268D" w:rsidRDefault="00E4268D" w:rsidP="005A2D40">
      <w:pPr>
        <w:numPr>
          <w:ilvl w:val="1"/>
          <w:numId w:val="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ambicionava melhores condições de vida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Condições que permitiram Portugal ser pioneiro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Condições geográficas</w:t>
      </w:r>
    </w:p>
    <w:p w:rsidR="00E4268D" w:rsidRPr="00E4268D" w:rsidRDefault="00E4268D" w:rsidP="005A2D40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proximidade às ilhas atlânticas e ao norte de África</w:t>
      </w:r>
    </w:p>
    <w:p w:rsidR="00E4268D" w:rsidRPr="00E4268D" w:rsidRDefault="00E4268D" w:rsidP="005A2D40">
      <w:pPr>
        <w:numPr>
          <w:ilvl w:val="0"/>
          <w:numId w:val="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extensa costa marítima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com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bons portos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naturais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Condições políticas</w:t>
      </w:r>
    </w:p>
    <w:p w:rsidR="00E4268D" w:rsidRPr="00E4268D" w:rsidRDefault="00E4268D" w:rsidP="005A2D40">
      <w:pPr>
        <w:numPr>
          <w:ilvl w:val="0"/>
          <w:numId w:val="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vivia-se um período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paz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estabilidade política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Condições históricas, sociais, técnicas e científicas</w:t>
      </w:r>
    </w:p>
    <w:p w:rsidR="00E4268D" w:rsidRPr="00E4268D" w:rsidRDefault="00E4268D" w:rsidP="005A2D40">
      <w:pPr>
        <w:numPr>
          <w:ilvl w:val="0"/>
          <w:numId w:val="1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existência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marinheiros experientes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 pois os </w:t>
      </w:r>
      <w:r w:rsidR="00BC58AA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portugueses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sempre tiveram atividades ligadas ao mar, como a pesca</w:t>
      </w:r>
      <w:r w:rsidR="00BC58AA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 o comercio.</w:t>
      </w:r>
    </w:p>
    <w:p w:rsidR="00E4268D" w:rsidRPr="00E4268D" w:rsidRDefault="00E4268D" w:rsidP="005A2D40">
      <w:pPr>
        <w:numPr>
          <w:ilvl w:val="0"/>
          <w:numId w:val="1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havia conhecimento e instrumentos para navegar em alto mar: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bússola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astrolábio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quadrante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balestilha</w:t>
      </w:r>
    </w:p>
    <w:p w:rsidR="00E4268D" w:rsidRPr="00E4268D" w:rsidRDefault="00E4268D" w:rsidP="005A2D40">
      <w:pPr>
        <w:numPr>
          <w:ilvl w:val="0"/>
          <w:numId w:val="1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aperfeiçoou-se uma embarcação de origem mediterrânea – 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caravela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com velas triangulares e leme na popa, que permitia bolinar, ou seja, navegar com ventos contrários.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Início da expansão portuguesa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Primeira conquista portuguesa</w:t>
      </w:r>
    </w:p>
    <w:p w:rsidR="00E4268D" w:rsidRPr="00E4268D" w:rsidRDefault="00E4268D" w:rsidP="005A2D40">
      <w:pPr>
        <w:numPr>
          <w:ilvl w:val="0"/>
          <w:numId w:val="1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Ceuta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no norte de África, em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1415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Razões para a conquista de Ceuta</w:t>
      </w:r>
    </w:p>
    <w:p w:rsidR="00E4268D" w:rsidRPr="00E4268D" w:rsidRDefault="00E4268D" w:rsidP="005A2D40">
      <w:pPr>
        <w:numPr>
          <w:ilvl w:val="0"/>
          <w:numId w:val="1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região rica em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cereais</w:t>
      </w:r>
    </w:p>
    <w:p w:rsidR="00E4268D" w:rsidRPr="00E4268D" w:rsidRDefault="00E4268D" w:rsidP="005A2D40">
      <w:pPr>
        <w:numPr>
          <w:ilvl w:val="0"/>
          <w:numId w:val="1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ponto de chegada das rotas de caravanas que traziam o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ouro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do sul de África</w:t>
      </w:r>
    </w:p>
    <w:p w:rsidR="00E4268D" w:rsidRPr="00E4268D" w:rsidRDefault="00E4268D" w:rsidP="005A2D40">
      <w:pPr>
        <w:numPr>
          <w:ilvl w:val="0"/>
          <w:numId w:val="1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ponto estratégico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por se situar no estreito de Gibraltar, por onde passam todos os barcos que entram e saem do Mar Mediterrâneo</w:t>
      </w:r>
    </w:p>
    <w:p w:rsidR="00E4268D" w:rsidRPr="00E4268D" w:rsidRDefault="00E4268D" w:rsidP="005A2D40">
      <w:pPr>
        <w:numPr>
          <w:ilvl w:val="0"/>
          <w:numId w:val="1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forma de atacar o Islão 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expandir o cristianismo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O que se sucedeu após a conquista de Ceuta</w:t>
      </w:r>
      <w:r w:rsidR="00BC58AA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, (Fracasso económico)</w:t>
      </w:r>
    </w:p>
    <w:p w:rsidR="00E4268D" w:rsidRPr="00E4268D" w:rsidRDefault="00E4268D" w:rsidP="005A2D40">
      <w:pPr>
        <w:numPr>
          <w:ilvl w:val="0"/>
          <w:numId w:val="1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devido aos ataques frequentes à cidade, os campos de cultivo foram abandonados</w:t>
      </w:r>
    </w:p>
    <w:p w:rsidR="00E4268D" w:rsidRPr="00E4268D" w:rsidRDefault="00E4268D" w:rsidP="005A2D40">
      <w:pPr>
        <w:numPr>
          <w:ilvl w:val="0"/>
          <w:numId w:val="1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rotas do ouro foram desviadas</w:t>
      </w:r>
    </w:p>
    <w:p w:rsidR="00E4268D" w:rsidRPr="00E4268D" w:rsidRDefault="00E4268D" w:rsidP="005A2D40">
      <w:pPr>
        <w:numPr>
          <w:ilvl w:val="0"/>
          <w:numId w:val="1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tornou-se dispendiosa a defesa desse território</w:t>
      </w:r>
    </w:p>
    <w:p w:rsidR="00E4268D" w:rsidRPr="00E4268D" w:rsidRDefault="00BC58AA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Com este fracasso económico surgiu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um novo desafio: chegar às regiões produtoras do ouro. Para isso, optou-se pelo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caminho da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exploração marítimo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ao longo da costa africana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1ª Fase da exploração da costa africana –  De Ceuta a Serra Leoa – Período Henriquino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Principal responsável pelas primeiras expedições marítimas</w:t>
      </w:r>
    </w:p>
    <w:p w:rsidR="00E4268D" w:rsidRPr="00E4268D" w:rsidRDefault="00E4268D" w:rsidP="005A2D40">
      <w:pPr>
        <w:numPr>
          <w:ilvl w:val="0"/>
          <w:numId w:val="1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Infante D. Henrique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filho de D. João I.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Datas importantes durante esta fase</w:t>
      </w:r>
    </w:p>
    <w:p w:rsidR="00E4268D" w:rsidRPr="00E4268D" w:rsidRDefault="00E4268D" w:rsidP="005A2D40">
      <w:pPr>
        <w:numPr>
          <w:ilvl w:val="0"/>
          <w:numId w:val="1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1419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Redescobrimento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*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da Madeira</w:t>
      </w:r>
    </w:p>
    <w:p w:rsidR="00E4268D" w:rsidRPr="00E4268D" w:rsidRDefault="00E4268D" w:rsidP="005A2D40">
      <w:pPr>
        <w:numPr>
          <w:ilvl w:val="0"/>
          <w:numId w:val="1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1427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Redescobrimento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*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dos Açores</w:t>
      </w:r>
    </w:p>
    <w:p w:rsidR="00E4268D" w:rsidRPr="00E4268D" w:rsidRDefault="00E4268D" w:rsidP="005A2D40">
      <w:pPr>
        <w:numPr>
          <w:ilvl w:val="0"/>
          <w:numId w:val="1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1434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Passagem do cabo Bojador</w:t>
      </w:r>
      <w:r w:rsidRPr="00E4268D">
        <w:rPr>
          <w:rFonts w:ascii="Arial" w:eastAsia="Times New Roman" w:hAnsi="Arial" w:cs="Arial"/>
          <w:color w:val="808080"/>
          <w:sz w:val="27"/>
          <w:szCs w:val="27"/>
          <w:bdr w:val="none" w:sz="0" w:space="0" w:color="auto" w:frame="1"/>
          <w:lang w:eastAsia="pt-PT"/>
        </w:rPr>
        <w:t> (navegador: Gil Eanes)</w:t>
      </w:r>
    </w:p>
    <w:p w:rsidR="00E4268D" w:rsidRPr="00E4268D" w:rsidRDefault="00E4268D" w:rsidP="005A2D40">
      <w:pPr>
        <w:numPr>
          <w:ilvl w:val="0"/>
          <w:numId w:val="1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1460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Chegada a Serra Leoa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Só a partir da passagem do cabo Bojador é que se atingiu terras nunca antes pisadas pelos europeus. Por isso, a partir de 1434 é que se iniciam as verdadeiras viagens de descobrimento</w:t>
      </w:r>
      <w:r w:rsidR="00BC58AA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2ª fase da exploração da costa africana – Da Serra Leoa ao Cabo de Santa Catarina – Contrato com Fernão Gomes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lastRenderedPageBreak/>
        <w:t>Responsável pela 2ª fase da exploração da costa africana</w:t>
      </w:r>
    </w:p>
    <w:p w:rsidR="00E4268D" w:rsidRPr="00E4268D" w:rsidRDefault="00E4268D" w:rsidP="005A2D40">
      <w:pPr>
        <w:numPr>
          <w:ilvl w:val="0"/>
          <w:numId w:val="1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Fernão Gomes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um rico mercador de Lisboa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Após a morte do infante D. Henrique, o rei português então no poder,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D. Afonso V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interessou-se mais em expedições militares no norte de África, onde conquistou as cidades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Alcácer </w:t>
      </w:r>
      <w:r w:rsidR="00BC58AA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Ceguer</w:t>
      </w:r>
      <w:r w:rsidR="00BC58AA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 (em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1458) </w:t>
      </w:r>
      <w:r w:rsidR="00BC58AA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 </w:t>
      </w:r>
      <w:r w:rsidR="00BC58AA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Tânger</w:t>
      </w:r>
      <w:r w:rsidR="00BC58AA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(em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1471).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expedições marítimas ficaram encarregues ao burguês Fernão Gomes, através de um contrato de 5 anos (1469-1474). Fernão Gomes podia fazer comércio nas terras que descobrisse, e em troca pagava uma importância em dinheiro e estava obrigado a descobrir para sul, em cada ano, cem léguas de costa.</w:t>
      </w:r>
      <w:r w:rsidR="00BC58AA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(5 Quilómetros) 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Datas importantes durante esta fase</w:t>
      </w:r>
    </w:p>
    <w:p w:rsidR="00E4268D" w:rsidRPr="00E4268D" w:rsidRDefault="00E4268D" w:rsidP="005A2D40">
      <w:pPr>
        <w:numPr>
          <w:ilvl w:val="0"/>
          <w:numId w:val="1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1474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Chegada ao Cabo de Santa Catarina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Durante esta fase foi explorado todo o golfo da Guiné, incluindo a costa da Mina, onde foi possível adquirir bastante ouro.</w:t>
      </w:r>
    </w:p>
    <w:p w:rsid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 xml:space="preserve">3ª </w:t>
      </w:r>
      <w:r w:rsidR="00BC58AA"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Fase</w:t>
      </w: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 xml:space="preserve"> da exploração da costa africana – Do cabo de Santa </w:t>
      </w:r>
      <w:r w:rsidR="00CD559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 xml:space="preserve">    </w:t>
      </w: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Catarina ao cabo da Boa Esperança – Direção de D. João II</w:t>
      </w:r>
    </w:p>
    <w:p w:rsidR="004B477D" w:rsidRPr="00E4268D" w:rsidRDefault="004B477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Responsável após o contrato de Fernão Gomes</w:t>
      </w:r>
    </w:p>
    <w:p w:rsidR="00E4268D" w:rsidRPr="00E4268D" w:rsidRDefault="00E4268D" w:rsidP="005A2D40">
      <w:pPr>
        <w:numPr>
          <w:ilvl w:val="0"/>
          <w:numId w:val="1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D. João II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filho de D. Afonso V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Com a subida ao poder de D. João II, a política de expansão tomou um novo rumo. O grande objetivo de D. João II era chegar à Índia por mar, contornando o continente africano.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Houve três iniciativas durante o seu reinado que contribuíram para que se atingisse o seu objetivo:</w:t>
      </w:r>
    </w:p>
    <w:p w:rsidR="00E4268D" w:rsidRPr="00E4268D" w:rsidRDefault="00E4268D" w:rsidP="005A2D40">
      <w:pPr>
        <w:numPr>
          <w:ilvl w:val="0"/>
          <w:numId w:val="1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1485-1486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as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viagens de Diogo Cão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, que explorou </w:t>
      </w:r>
      <w:r w:rsidR="008C3F0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todo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litoral de Angola e chegou até à atual Namíbia</w:t>
      </w:r>
    </w:p>
    <w:p w:rsidR="00E4268D" w:rsidRPr="00E4268D" w:rsidRDefault="00E4268D" w:rsidP="005A2D40">
      <w:pPr>
        <w:numPr>
          <w:ilvl w:val="0"/>
          <w:numId w:val="1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1487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expedição de Pero da Covilhã e Afonso de Paiva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ao Oriente para recolherem informações sobre a navegação e o comércio no Oceano Índico</w:t>
      </w:r>
    </w:p>
    <w:p w:rsidR="00E4268D" w:rsidRPr="00E4268D" w:rsidRDefault="00E4268D" w:rsidP="005A2D40">
      <w:pPr>
        <w:numPr>
          <w:ilvl w:val="0"/>
          <w:numId w:val="1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1488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– 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passagem do cabo da Boa Esperança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por Bartolomeu Dias, que assim atingiu o limite sul do continente africano e alcançou o Oceano Índico</w:t>
      </w:r>
    </w:p>
    <w:p w:rsid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Estava assim aberto o caminho para se chegar à Índia por mar.</w:t>
      </w:r>
    </w:p>
    <w:p w:rsidR="004B477D" w:rsidRDefault="004B477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4B477D" w:rsidRPr="00E4268D" w:rsidRDefault="004B477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E4268D" w:rsidRDefault="006A7EA5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Chegada à Índia e ao</w:t>
      </w:r>
      <w:r w:rsidR="00E4268D"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 xml:space="preserve"> Brasil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Chegada à Índia (1498)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D. João II morreu antes de ver o seu sonho ser concretizado. Foi em 1498, no reinado de D. Manuel I,  que uma armada sob o comando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Vasco da Gama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chega 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Calecute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na Índia.</w:t>
      </w:r>
    </w:p>
    <w:p w:rsidR="00E4268D" w:rsidRPr="004B477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Calibri" w:eastAsia="Times New Roman" w:hAnsi="Calibri" w:cs="Arial"/>
          <w:b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Pela primeira vez, a Europa ligava-se por mar à Ásia, através da </w:t>
      </w:r>
      <w:r w:rsidRPr="004B477D">
        <w:rPr>
          <w:rFonts w:ascii="Calibri" w:eastAsia="Times New Roman" w:hAnsi="Calibri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rota do Cabo</w:t>
      </w:r>
      <w:r w:rsidRPr="004B477D">
        <w:rPr>
          <w:rFonts w:ascii="Calibri" w:eastAsia="Times New Roman" w:hAnsi="Calibri" w:cs="Arial"/>
          <w:b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Descoberta do Brasil (1500)</w:t>
      </w:r>
    </w:p>
    <w:p w:rsid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Uma nova armada, sob o domínio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Pedro Álvares Cabral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tinha sido enviada para a Índia para impor o domínio português no Oriente. No entanto, durante essa viagem, os navios portugueses sofreram um grande desvio para sudoeste e descobriram uma nova terra, em 1500, no continente americano: o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Brasil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F32379" w:rsidRPr="00E4268D" w:rsidRDefault="00F32379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lastRenderedPageBreak/>
        <w:t>O IMPÉRIO PORTUGUÊS DO SÉCULO XVI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Portugal como a grande potência mundial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Através das viagens de descobrimento, os Portugueses formaram um império que se distribuía por quatro continentes (Europa, África, Ásia e América), e tornaram-se na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grande potência mundial na primeira metade do século XVI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Exploração das ilhas atlânticas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Povoamento e colonização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Tanto </w:t>
      </w:r>
      <w:r w:rsidR="004B477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Açores como a Madeira eram desabitados</w:t>
      </w:r>
      <w:r w:rsidR="004B477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foi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necessário proceder à sua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colonização</w:t>
      </w:r>
      <w:r w:rsidR="004B477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ou seja, desbravar as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terras, povoá-las e promover o seu crescimento económico.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Com esse fim, as terras foram divididas em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capitanias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 entregues a </w:t>
      </w:r>
      <w:r w:rsidRPr="004B477D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capitães-donatários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Poderes dos capitães-donatários:</w:t>
      </w:r>
    </w:p>
    <w:p w:rsidR="00E4268D" w:rsidRPr="00E4268D" w:rsidRDefault="00E4268D" w:rsidP="005A2D40">
      <w:pPr>
        <w:numPr>
          <w:ilvl w:val="0"/>
          <w:numId w:val="2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administrar a justiça</w:t>
      </w:r>
    </w:p>
    <w:p w:rsidR="00E4268D" w:rsidRPr="00E4268D" w:rsidRDefault="00E4268D" w:rsidP="005A2D40">
      <w:pPr>
        <w:numPr>
          <w:ilvl w:val="0"/>
          <w:numId w:val="2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cobrar </w:t>
      </w:r>
      <w:r w:rsidR="00101960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impostos</w:t>
      </w:r>
    </w:p>
    <w:p w:rsidR="00E4268D" w:rsidRPr="00E4268D" w:rsidRDefault="00101960" w:rsidP="005A2D40">
      <w:pPr>
        <w:numPr>
          <w:ilvl w:val="0"/>
          <w:numId w:val="2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distribuir terra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aos camponeses que quisessem explorá-las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Produção económica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No arquipélago da Madeira:</w:t>
      </w:r>
    </w:p>
    <w:p w:rsidR="00E4268D" w:rsidRPr="00E4268D" w:rsidRDefault="00E4268D" w:rsidP="005A2D40">
      <w:pPr>
        <w:numPr>
          <w:ilvl w:val="0"/>
          <w:numId w:val="2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cereais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vinha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 </w:t>
      </w:r>
      <w:r w:rsidR="001014A1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cana-de-açúc</w:t>
      </w:r>
      <w:r w:rsidR="001014A1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ar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No arquipélago dos Açores:</w:t>
      </w:r>
    </w:p>
    <w:p w:rsidR="00E4268D" w:rsidRPr="001014A1" w:rsidRDefault="001014A1" w:rsidP="005A2D40">
      <w:pPr>
        <w:numPr>
          <w:ilvl w:val="0"/>
          <w:numId w:val="2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Cereais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criação de gado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plantas tintureiras</w:t>
      </w:r>
    </w:p>
    <w:p w:rsidR="001014A1" w:rsidRPr="00E4268D" w:rsidRDefault="001014A1" w:rsidP="005A2D40">
      <w:pPr>
        <w:numPr>
          <w:ilvl w:val="0"/>
          <w:numId w:val="2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Exploração das terras africanas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Sistema de exploração na costa africana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Portugueses fixaram-se apenas junto à costa e dedicaram-se sobretudo ao comércio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ouro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escravos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marfim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especiarias africanas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. Para isso, foram </w:t>
      </w:r>
      <w:r w:rsidR="0006463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estabelecidas </w:t>
      </w:r>
      <w:r w:rsidR="00064634" w:rsidRPr="004B477D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feitorias</w:t>
      </w:r>
      <w:r w:rsidR="0006463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 (posto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comercial dirigido por um funcionário régio, geralmente fortificado) em locais estratégicos do litoral.</w:t>
      </w:r>
    </w:p>
    <w:p w:rsidR="00E4268D" w:rsidRPr="00E4268D" w:rsidRDefault="001014A1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Principais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feitorias:</w:t>
      </w:r>
    </w:p>
    <w:p w:rsidR="00E4268D" w:rsidRPr="00E4268D" w:rsidRDefault="00E4268D" w:rsidP="005A2D40">
      <w:pPr>
        <w:numPr>
          <w:ilvl w:val="0"/>
          <w:numId w:val="2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São Jorge da Mina</w:t>
      </w:r>
    </w:p>
    <w:p w:rsidR="00E4268D" w:rsidRPr="00E4268D" w:rsidRDefault="00E4268D" w:rsidP="005A2D40">
      <w:pPr>
        <w:numPr>
          <w:ilvl w:val="0"/>
          <w:numId w:val="2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Ilha de Moçambique</w:t>
      </w:r>
    </w:p>
    <w:p w:rsidR="00E4268D" w:rsidRDefault="00E4268D" w:rsidP="005A2D40">
      <w:pPr>
        <w:numPr>
          <w:ilvl w:val="0"/>
          <w:numId w:val="2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Sofala</w:t>
      </w:r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(Costa oriental africana)</w:t>
      </w:r>
    </w:p>
    <w:p w:rsidR="001014A1" w:rsidRPr="00E4268D" w:rsidRDefault="001014A1" w:rsidP="005A2D40">
      <w:pPr>
        <w:numPr>
          <w:ilvl w:val="0"/>
          <w:numId w:val="2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4B477D" w:rsidRDefault="004B477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A ocupação dos arquipélagos africanos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Também os arquipélagos de Cabo V</w:t>
      </w:r>
      <w:r w:rsidR="0006463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erde e São Tomé e Príncipe eram despovoados quando lá chegaram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os Portugueses.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Em Cabo Verde:</w:t>
      </w:r>
    </w:p>
    <w:p w:rsidR="00E4268D" w:rsidRPr="00D927FF" w:rsidRDefault="00F32379" w:rsidP="005A2D40">
      <w:pPr>
        <w:numPr>
          <w:ilvl w:val="0"/>
          <w:numId w:val="2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Desenvolveu-se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criação de gado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e a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agricultura</w:t>
      </w:r>
    </w:p>
    <w:p w:rsidR="00D927FF" w:rsidRPr="00E4268D" w:rsidRDefault="00D927FF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Em São Tomé e Príncipe:</w:t>
      </w:r>
    </w:p>
    <w:p w:rsidR="00E4268D" w:rsidRPr="00E4268D" w:rsidRDefault="00F32379" w:rsidP="005A2D40">
      <w:pPr>
        <w:numPr>
          <w:ilvl w:val="0"/>
          <w:numId w:val="2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Desenvolveu-se</w:t>
      </w:r>
      <w:r w:rsidR="00D927F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 produção do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açúcar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Os dois arquipélagos tornaram-se ainda </w:t>
      </w:r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entrepostos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de escravos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 Adquiridos no litoral africano, os escravos eram lá depositados, como se de mercado</w:t>
      </w:r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rias tratassem, e depois eram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exportados para a Europa e para a América.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lastRenderedPageBreak/>
        <w:t>O Império Português no Oriente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Política do 1º vice-rei da Índia – D. Francisco de Almeida</w:t>
      </w:r>
    </w:p>
    <w:p w:rsidR="00E4268D" w:rsidRPr="00000035" w:rsidRDefault="00000035" w:rsidP="005A2D40">
      <w:pPr>
        <w:numPr>
          <w:ilvl w:val="0"/>
          <w:numId w:val="2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000035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Domínio</w:t>
      </w:r>
      <w:r w:rsidR="00E4268D" w:rsidRPr="00000035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 xml:space="preserve"> dos mares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Portugueses, no Oriente, procuraram fundar apenas um império comercial, e não territorial. A principal oposição ao domínio português veio dos Muçulmanos que até então dominavam o comércio de exportação asiático. Foram então travados, no mar, combates decisivos onde se notabilizou o vice-rei D. Francisco de Almeida.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Política 2º do vice-rei da Índia – Afonso de Albuquerque</w:t>
      </w:r>
    </w:p>
    <w:p w:rsidR="00E4268D" w:rsidRPr="00E4268D" w:rsidRDefault="00000035" w:rsidP="005A2D40">
      <w:pPr>
        <w:numPr>
          <w:ilvl w:val="0"/>
          <w:numId w:val="2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000035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Domínio</w:t>
      </w:r>
      <w:r w:rsidR="00E4268D" w:rsidRPr="00000035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 xml:space="preserve"> dos mares e conquista territorial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 cidades estratégicas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Afonso de Albuquerque, além de continuar a política do anterior vice-rei, decidiu conquistar algumas cidades estratégicas</w:t>
      </w:r>
      <w:r w:rsidR="00000035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para domínio das rpo0tas comerciais.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Ormuz, Goa e Malaca. 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Sistema de exploração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Para obter o monopólio do comércio no Oriente os Portugueses apoiaram-se numa rede de </w:t>
      </w:r>
      <w:r w:rsidRPr="00000035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feitorias</w:t>
      </w:r>
      <w:r w:rsidR="001014A1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, no domínio dos mares e de cidades estratégicas,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desde a costa ocidental de África até à China e ao Japão.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Capital do Império Português do Oriente:</w:t>
      </w:r>
    </w:p>
    <w:p w:rsidR="00E4268D" w:rsidRPr="00E4268D" w:rsidRDefault="00E4268D" w:rsidP="005A2D40">
      <w:pPr>
        <w:numPr>
          <w:ilvl w:val="0"/>
          <w:numId w:val="2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Goa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mercadorias eram todas encaminhadas para Goa, de onde saíam todos os anos armadas para Portugal.</w:t>
      </w:r>
    </w:p>
    <w:p w:rsidR="00E4268D" w:rsidRPr="00E4268D" w:rsidRDefault="001014A1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Monopó</w:t>
      </w:r>
      <w:r w:rsidR="00E4268D"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lio</w:t>
      </w:r>
      <w:r w:rsidR="009134E2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 xml:space="preserve"> de </w:t>
      </w:r>
      <w:r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 xml:space="preserve">régio. 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comércio de todas as mercadorias estava sob controlo direto da coroa. Para isso foi criado em Lisboa um organismo oficial, 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Casa da índia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que organizava as armadas, controlava o comércio entre Portugal e o Oriente e era onde se vendiam as mercadorias recebidas.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Exploração do Brasil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Colonização do Brasil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Inicialmente, os Portugueses interessaram-se apenas num único produto: o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 pau-brasil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. No entanto, </w:t>
      </w:r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depois com a colonização,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através de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capitanias</w:t>
      </w:r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, passaram a produzir </w:t>
      </w:r>
      <w:proofErr w:type="spellStart"/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açucar</w:t>
      </w:r>
      <w:proofErr w:type="spellEnd"/>
      <w:r w:rsidR="001014A1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1014A1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 1549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d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evido às rivalidades entre os vários capitães-donatários e dificuldade a resistir aos frequente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 ataques de índios e franceses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Tomé de Sousa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foi nomeado 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primeiro </w:t>
      </w:r>
      <w:r w:rsidR="00F32379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governador-geral</w:t>
      </w:r>
      <w:r w:rsidR="00E4268D"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 xml:space="preserve"> do Brasil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Capital do Brasil (nesse período):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CONSTRUÇÃO DO IMPÉRIO ESPANHOL DA AMÉRICA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808000"/>
          <w:sz w:val="30"/>
          <w:szCs w:val="30"/>
          <w:bdr w:val="none" w:sz="0" w:space="0" w:color="auto" w:frame="1"/>
          <w:lang w:eastAsia="pt-PT"/>
        </w:rPr>
        <w:t>Rivalidade luso-castelhana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Disputa pelo arquipélago das Canárias e o Tratado de Alcáçovas (1480)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competição entre Portugal e Castela (depois Espanha) sobre a posse dos territórios descobertos começou com a disputa do arquipélago das Canárias. Para resolver este conflito, foi assinado um tratado (Tratado de Alcáçovas) onde ficou determinado que Portugal desistia das Canárias, e em troca tinha o domínio exclusivo dos territórios a sul daquelas ilhas.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pt-PT"/>
        </w:rPr>
        <w:t>Descoberta da América (1492) e Tratado de Tordesilhas (1494)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Espanha (após união entre Castela, Leão e Aragão) tinha também interesse em chegar à Índia por mar, e por isso financiou a viagem de Cristóvão Colombo que pretendia chegar à Ásia navegando para Ocidente, uma vez que já se sabia que a Terra era redonda. Em 1492 atingiu terras que pensava serem da Índia, mas afinal tinha acabado de descobrir um novo continente: a América.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No entanto, </w:t>
      </w:r>
      <w:r w:rsidR="001014A1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terras que descobriram, as Antilhas, encontravam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-se a sul das Canárias, e segundo o Tratado de Alcáçovas, essas terras deveriam pertencer a Portugal. Para resolver mais este conflito, foi assinado um novo tratado (o Tratado de Tordesilhas) que dividiu o mundo em dois </w:t>
      </w:r>
      <w:r w:rsidR="001014A1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hemisférios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a partir de um meridiano que passava a 370 léguas  a ocidente de Cabo Verde. As terras para oriente desse meridiano pertenceriam a Portugal, e a ocidente a Espanha.</w:t>
      </w:r>
    </w:p>
    <w:p w:rsidR="00E4268D" w:rsidRDefault="00E4268D" w:rsidP="005A2D40">
      <w:pPr>
        <w:ind w:left="-851" w:right="-1135"/>
      </w:pPr>
    </w:p>
    <w:p w:rsidR="00E4268D" w:rsidRPr="005A2D40" w:rsidRDefault="00E4268D" w:rsidP="005A2D40">
      <w:pPr>
        <w:shd w:val="clear" w:color="auto" w:fill="FFFFFF"/>
        <w:spacing w:after="210" w:line="312" w:lineRule="atLeast"/>
        <w:ind w:left="-851" w:right="-1135"/>
        <w:jc w:val="center"/>
        <w:textAlignment w:val="baseline"/>
        <w:outlineLvl w:val="1"/>
        <w:rPr>
          <w:rFonts w:ascii="Arial" w:eastAsia="Times New Roman" w:hAnsi="Arial" w:cs="Arial"/>
          <w:color w:val="C00000"/>
          <w:spacing w:val="-11"/>
          <w:sz w:val="28"/>
          <w:szCs w:val="28"/>
          <w:lang w:eastAsia="pt-PT"/>
        </w:rPr>
      </w:pPr>
      <w:r w:rsidRPr="005A2D40">
        <w:rPr>
          <w:rFonts w:ascii="Arial" w:eastAsia="Times New Roman" w:hAnsi="Arial" w:cs="Arial"/>
          <w:color w:val="C00000"/>
          <w:spacing w:val="-11"/>
          <w:sz w:val="28"/>
          <w:szCs w:val="28"/>
          <w:lang w:eastAsia="pt-PT"/>
        </w:rPr>
        <w:t>RENASCIMENTO, REFORMA E CONTRARREFORMA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RENASCIMENTO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O que foi o Renascimento?</w:t>
      </w:r>
    </w:p>
    <w:p w:rsidR="00E4268D" w:rsidRPr="00E4268D" w:rsidRDefault="00E4268D" w:rsidP="005A2D40">
      <w:pPr>
        <w:numPr>
          <w:ilvl w:val="0"/>
          <w:numId w:val="3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Renascimento</w:t>
      </w:r>
    </w:p>
    <w:p w:rsidR="00E4268D" w:rsidRPr="00E4268D" w:rsidRDefault="001014A1" w:rsidP="005A2D40">
      <w:pPr>
        <w:numPr>
          <w:ilvl w:val="1"/>
          <w:numId w:val="3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ovimento de renovação cultural inspirado na cultura clássica (greco-romana), que surgiu em Itália, no século XV</w:t>
      </w:r>
    </w:p>
    <w:p w:rsidR="00E4268D" w:rsidRPr="00E4268D" w:rsidRDefault="001014A1" w:rsidP="005A2D40">
      <w:pPr>
        <w:numPr>
          <w:ilvl w:val="1"/>
          <w:numId w:val="3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ste movimento tem o nome de Renascimento porque foi considerado o “renascer” da cultura clássica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Porque surgiu em Itália?</w:t>
      </w:r>
    </w:p>
    <w:p w:rsidR="00E4268D" w:rsidRPr="00E4268D" w:rsidRDefault="001014A1" w:rsidP="005A2D40">
      <w:pPr>
        <w:numPr>
          <w:ilvl w:val="0"/>
          <w:numId w:val="3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Rivalidade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entre as cidades de estado que queriam os melhores palácios, igrejas, artistas e pensadores da época</w:t>
      </w:r>
    </w:p>
    <w:p w:rsidR="00E4268D" w:rsidRPr="00E4268D" w:rsidRDefault="001014A1" w:rsidP="005A2D40">
      <w:pPr>
        <w:numPr>
          <w:ilvl w:val="0"/>
          <w:numId w:val="3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Prosperidade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devido ao comércio que permitiu o acto do mecenato (patrocínio da cultura)</w:t>
      </w:r>
    </w:p>
    <w:p w:rsidR="00E4268D" w:rsidRPr="00E4268D" w:rsidRDefault="001014A1" w:rsidP="005A2D40">
      <w:pPr>
        <w:numPr>
          <w:ilvl w:val="0"/>
          <w:numId w:val="3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Abundância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 vestígios da arte greco-romana</w:t>
      </w:r>
    </w:p>
    <w:p w:rsidR="00E4268D" w:rsidRPr="00E4268D" w:rsidRDefault="001014A1" w:rsidP="005A2D40">
      <w:pPr>
        <w:numPr>
          <w:ilvl w:val="0"/>
          <w:numId w:val="3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Bibliotecas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com cópias de obras da Antiguidade e universidades que as estudavam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Difusão do Renascimento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A partir de Itália (Florença, Veneza, Roma e Bolonha), o movimento renascentista estendeu-se ao resto da Europa, sobretudo </w:t>
      </w:r>
      <w:r w:rsidR="006144E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às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ricas  cidades da Flandres, à Inglaterra, à França, à Espanha e à Alemanha. A prosperidade vivida em Portugal, resultante da expansão, permitiu que Portugal acompanhasse a Europa nesta renovação.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Novos Valores</w:t>
      </w:r>
    </w:p>
    <w:p w:rsidR="00E4268D" w:rsidRPr="00E4268D" w:rsidRDefault="00E4268D" w:rsidP="005A2D40">
      <w:pPr>
        <w:numPr>
          <w:ilvl w:val="0"/>
          <w:numId w:val="3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Classicismo</w:t>
      </w:r>
    </w:p>
    <w:p w:rsidR="00E4268D" w:rsidRPr="00E4268D" w:rsidRDefault="006144E4" w:rsidP="005A2D40">
      <w:pPr>
        <w:numPr>
          <w:ilvl w:val="1"/>
          <w:numId w:val="3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Inspiração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na cultura greco-romana</w:t>
      </w:r>
    </w:p>
    <w:p w:rsidR="00E4268D" w:rsidRPr="00E4268D" w:rsidRDefault="00E4268D" w:rsidP="005A2D40">
      <w:pPr>
        <w:numPr>
          <w:ilvl w:val="0"/>
          <w:numId w:val="3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Antropocentrismo</w:t>
      </w:r>
    </w:p>
    <w:p w:rsidR="00E4268D" w:rsidRPr="00E4268D" w:rsidRDefault="00E4268D" w:rsidP="005A2D40">
      <w:pPr>
        <w:numPr>
          <w:ilvl w:val="1"/>
          <w:numId w:val="3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Homem no centro das preocupações humanas</w:t>
      </w:r>
    </w:p>
    <w:p w:rsidR="00E4268D" w:rsidRPr="00E4268D" w:rsidRDefault="00E4268D" w:rsidP="005A2D40">
      <w:pPr>
        <w:numPr>
          <w:ilvl w:val="0"/>
          <w:numId w:val="3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Individualismo</w:t>
      </w:r>
    </w:p>
    <w:p w:rsidR="00E4268D" w:rsidRPr="00E4268D" w:rsidRDefault="00E4268D" w:rsidP="005A2D40">
      <w:pPr>
        <w:numPr>
          <w:ilvl w:val="1"/>
          <w:numId w:val="3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Afirmação pessoal de cada individuo e valorização das suas realizações.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Humanismo</w:t>
      </w:r>
    </w:p>
    <w:p w:rsidR="00E4268D" w:rsidRPr="00E4268D" w:rsidRDefault="00E4268D" w:rsidP="005A2D40">
      <w:pPr>
        <w:numPr>
          <w:ilvl w:val="0"/>
          <w:numId w:val="3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Humanistas</w:t>
      </w:r>
    </w:p>
    <w:p w:rsidR="00E4268D" w:rsidRPr="00E4268D" w:rsidRDefault="006144E4" w:rsidP="005A2D40">
      <w:pPr>
        <w:numPr>
          <w:ilvl w:val="1"/>
          <w:numId w:val="3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Intelectuais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da época do Renascimento que estudaram os autores antigos e, graças ao seu espírito critico, alargaram o saber em várias áreas.</w:t>
      </w:r>
    </w:p>
    <w:p w:rsidR="00E4268D" w:rsidRPr="00E4268D" w:rsidRDefault="00E4268D" w:rsidP="005A2D40">
      <w:pPr>
        <w:numPr>
          <w:ilvl w:val="0"/>
          <w:numId w:val="3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Humanismo</w:t>
      </w:r>
    </w:p>
    <w:p w:rsidR="00E4268D" w:rsidRPr="00E4268D" w:rsidRDefault="006144E4" w:rsidP="005A2D40">
      <w:pPr>
        <w:numPr>
          <w:ilvl w:val="1"/>
          <w:numId w:val="3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Movimento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literário e filosófico que valorizava o Homem.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Humanistas (obras sobre a Sociedade e o Homem)</w:t>
      </w:r>
    </w:p>
    <w:p w:rsidR="00E4268D" w:rsidRPr="00E4268D" w:rsidRDefault="00E4268D" w:rsidP="005A2D40">
      <w:pPr>
        <w:numPr>
          <w:ilvl w:val="0"/>
          <w:numId w:val="3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Nicolau Maquiavel – O Príncipe (ciência política)</w:t>
      </w:r>
    </w:p>
    <w:p w:rsidR="00E4268D" w:rsidRPr="00E4268D" w:rsidRDefault="00E4268D" w:rsidP="005A2D40">
      <w:pPr>
        <w:numPr>
          <w:ilvl w:val="0"/>
          <w:numId w:val="3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Erasmo de Roterdão – Elogio da loucura</w:t>
      </w:r>
    </w:p>
    <w:p w:rsidR="00E4268D" w:rsidRPr="00E4268D" w:rsidRDefault="00E4268D" w:rsidP="005A2D40">
      <w:pPr>
        <w:numPr>
          <w:ilvl w:val="0"/>
          <w:numId w:val="3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Thomas More – Utopia</w:t>
      </w:r>
    </w:p>
    <w:p w:rsidR="00E4268D" w:rsidRPr="00E4268D" w:rsidRDefault="00E4268D" w:rsidP="005A2D40">
      <w:pPr>
        <w:numPr>
          <w:ilvl w:val="0"/>
          <w:numId w:val="3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António de Gouveia</w:t>
      </w:r>
    </w:p>
    <w:p w:rsidR="00E4268D" w:rsidRPr="00E4268D" w:rsidRDefault="00E4268D" w:rsidP="005A2D40">
      <w:pPr>
        <w:numPr>
          <w:ilvl w:val="0"/>
          <w:numId w:val="3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André de Gouveia</w:t>
      </w:r>
    </w:p>
    <w:p w:rsidR="00E4268D" w:rsidRPr="00E4268D" w:rsidRDefault="00E4268D" w:rsidP="005A2D40">
      <w:pPr>
        <w:numPr>
          <w:ilvl w:val="0"/>
          <w:numId w:val="3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André de Resende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Humanistas (criação literária)</w:t>
      </w:r>
    </w:p>
    <w:p w:rsidR="00E4268D" w:rsidRPr="00E4268D" w:rsidRDefault="00E4268D" w:rsidP="005A2D40">
      <w:pPr>
        <w:numPr>
          <w:ilvl w:val="0"/>
          <w:numId w:val="3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Dante – Divina comédia</w:t>
      </w:r>
    </w:p>
    <w:p w:rsidR="00E4268D" w:rsidRPr="00E4268D" w:rsidRDefault="00E4268D" w:rsidP="005A2D40">
      <w:pPr>
        <w:numPr>
          <w:ilvl w:val="0"/>
          <w:numId w:val="3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Bocaccio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–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Decameron</w:t>
      </w:r>
      <w:proofErr w:type="spellEnd"/>
    </w:p>
    <w:p w:rsidR="00E4268D" w:rsidRPr="00E4268D" w:rsidRDefault="00E4268D" w:rsidP="005A2D40">
      <w:pPr>
        <w:numPr>
          <w:ilvl w:val="0"/>
          <w:numId w:val="3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val="en-US"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val="en-US" w:eastAsia="pt-PT"/>
        </w:rPr>
        <w:t>William Shakespeare – Hamlet, Romeu, Julieta, Otero, Macbeth</w:t>
      </w:r>
    </w:p>
    <w:p w:rsidR="00E4268D" w:rsidRPr="00E4268D" w:rsidRDefault="00E4268D" w:rsidP="005A2D40">
      <w:pPr>
        <w:numPr>
          <w:ilvl w:val="0"/>
          <w:numId w:val="3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Miguel de Cervantes – Dom Quixote de La Mancha</w:t>
      </w:r>
    </w:p>
    <w:p w:rsidR="00E4268D" w:rsidRPr="00E4268D" w:rsidRDefault="00E4268D" w:rsidP="005A2D40">
      <w:pPr>
        <w:numPr>
          <w:ilvl w:val="0"/>
          <w:numId w:val="3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Luís de Camões – Os Lusíadas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Humanistas (áreas das ciências e da natureza)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Copérnico – (Modelo Heliocêntrico) – Astronomia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André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Vesálio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– Anatomia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(Estudo do corpo humano)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Leonardo da Vinci – Anatomia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Duarte Pacheco – Geografia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D. João de Castro – Geografia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Pedro Nunes – Matemática</w:t>
      </w:r>
    </w:p>
    <w:p w:rsidR="00E4268D" w:rsidRPr="00E4268D" w:rsidRDefault="00E4268D" w:rsidP="005A2D40">
      <w:pPr>
        <w:numPr>
          <w:ilvl w:val="0"/>
          <w:numId w:val="4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Garcia de Orta – Botânica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(Estudo das plantas e arvores)</w:t>
      </w:r>
    </w:p>
    <w:p w:rsidR="00E4268D" w:rsidRPr="006144E4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Cs/>
          <w:color w:val="444444"/>
          <w:sz w:val="24"/>
          <w:szCs w:val="24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Invenção da imprensa</w:t>
      </w:r>
      <w:r w:rsidR="006144E4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 xml:space="preserve"> (Máquina de repetir textos). </w:t>
      </w:r>
      <w:r w:rsidR="006144E4" w:rsidRPr="006144E4">
        <w:rPr>
          <w:rFonts w:ascii="Arial" w:eastAsia="Times New Roman" w:hAnsi="Arial" w:cs="Arial"/>
          <w:bCs/>
          <w:color w:val="444444"/>
          <w:sz w:val="24"/>
          <w:szCs w:val="24"/>
          <w:lang w:eastAsia="pt-PT"/>
        </w:rPr>
        <w:t>Os livros ficam muito baratos.</w:t>
      </w:r>
      <w:r w:rsidR="006144E4">
        <w:rPr>
          <w:rFonts w:ascii="Arial" w:eastAsia="Times New Roman" w:hAnsi="Arial" w:cs="Arial"/>
          <w:bCs/>
          <w:color w:val="444444"/>
          <w:sz w:val="24"/>
          <w:szCs w:val="24"/>
          <w:lang w:eastAsia="pt-PT"/>
        </w:rPr>
        <w:t xml:space="preserve"> Permite a divulgação das ideias do Renascimento.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A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activa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produção Literária e Humanista </w:t>
      </w:r>
      <w:r w:rsidR="006144E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podem ser divulgadas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graças á imprensa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 xml:space="preserve">Contributo dos </w:t>
      </w:r>
      <w:r w:rsidR="006144E4"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descobrimentos portugueses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viagens dos descobrimentos permitiram mostrar que algumas te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rias dos autores antigos estavam erradas (nomeadamente a de Ptolomeu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o geocentrismo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). Descobriram novos territórios, espécies vegetais e animais, contribuindo assim para o progresso </w:t>
      </w:r>
      <w:r w:rsidR="006144E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científico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 </w:t>
      </w:r>
    </w:p>
    <w:p w:rsidR="005A2D40" w:rsidRDefault="005A2D40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5A2D40" w:rsidRPr="00E4268D" w:rsidRDefault="005A2D40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bookmarkStart w:id="0" w:name="_GoBack"/>
      <w:bookmarkEnd w:id="0"/>
    </w:p>
    <w:p w:rsidR="005A2D40" w:rsidRPr="00E4268D" w:rsidRDefault="005A2D40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lastRenderedPageBreak/>
        <w:t>A ARTE DO RENASCIMENTO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 xml:space="preserve"> </w:t>
      </w:r>
      <w:r w:rsidR="00E4268D"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Arquitetura Renascentista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 xml:space="preserve"> 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Características</w:t>
      </w:r>
    </w:p>
    <w:p w:rsidR="00E4268D" w:rsidRPr="00E4268D" w:rsidRDefault="006144E4" w:rsidP="005A2D40">
      <w:pPr>
        <w:numPr>
          <w:ilvl w:val="0"/>
          <w:numId w:val="4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Inspiração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na </w:t>
      </w:r>
      <w:proofErr w:type="spellStart"/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arquitectura</w:t>
      </w:r>
      <w:proofErr w:type="spellEnd"/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clássica: utilização das ordens dórica, jónica e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coríntia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nas colunas, do arco de volta perfeita, da abóbada de berço, da cúpula e do frontão</w:t>
      </w:r>
    </w:p>
    <w:p w:rsidR="00E4268D" w:rsidRPr="00E4268D" w:rsidRDefault="006144E4" w:rsidP="005A2D40">
      <w:pPr>
        <w:numPr>
          <w:ilvl w:val="0"/>
          <w:numId w:val="4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Equilíbrio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 simetria</w:t>
      </w:r>
    </w:p>
    <w:p w:rsidR="00E4268D" w:rsidRPr="00E4268D" w:rsidRDefault="006144E4" w:rsidP="005A2D40">
      <w:pPr>
        <w:numPr>
          <w:ilvl w:val="0"/>
          <w:numId w:val="4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Horizontalidade</w:t>
      </w:r>
    </w:p>
    <w:p w:rsidR="00E4268D" w:rsidRPr="00E4268D" w:rsidRDefault="006144E4" w:rsidP="005A2D40">
      <w:pPr>
        <w:numPr>
          <w:ilvl w:val="0"/>
          <w:numId w:val="4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Utilização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 cornijas e balaustradas</w:t>
      </w:r>
    </w:p>
    <w:p w:rsidR="00E4268D" w:rsidRPr="00E4268D" w:rsidRDefault="006144E4" w:rsidP="005A2D40">
      <w:pPr>
        <w:numPr>
          <w:ilvl w:val="0"/>
          <w:numId w:val="4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Utilização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 elementos inspirados na natureza e de estátuas de personagens da mitologia antiga na decoração.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obras e arquitectos</w:t>
      </w:r>
    </w:p>
    <w:p w:rsidR="00E4268D" w:rsidRPr="00E4268D" w:rsidRDefault="00E4268D" w:rsidP="005A2D40">
      <w:pPr>
        <w:numPr>
          <w:ilvl w:val="0"/>
          <w:numId w:val="4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Brunelleschi</w:t>
      </w:r>
      <w:proofErr w:type="spellEnd"/>
    </w:p>
    <w:p w:rsidR="00E4268D" w:rsidRPr="00E4268D" w:rsidRDefault="00E4268D" w:rsidP="005A2D40">
      <w:pPr>
        <w:numPr>
          <w:ilvl w:val="1"/>
          <w:numId w:val="4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cúpula da catedral da Santa Maria das Flores</w:t>
      </w:r>
    </w:p>
    <w:p w:rsidR="00E4268D" w:rsidRPr="00E4268D" w:rsidRDefault="00E4268D" w:rsidP="005A2D40">
      <w:pPr>
        <w:numPr>
          <w:ilvl w:val="0"/>
          <w:numId w:val="4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Bramante – Basílica de S. Pedro</w:t>
      </w:r>
    </w:p>
    <w:p w:rsidR="00E4268D" w:rsidRPr="00E4268D" w:rsidRDefault="00E4268D" w:rsidP="005A2D40">
      <w:pPr>
        <w:numPr>
          <w:ilvl w:val="0"/>
          <w:numId w:val="4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Miguel Ângelo – cúpula da Basílica de S. Pedro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ESCULTURA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Características</w:t>
      </w:r>
    </w:p>
    <w:p w:rsidR="00E4268D" w:rsidRPr="00E4268D" w:rsidRDefault="006144E4" w:rsidP="005A2D40">
      <w:pPr>
        <w:numPr>
          <w:ilvl w:val="0"/>
          <w:numId w:val="4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Inspiração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na escultura clássica</w:t>
      </w:r>
    </w:p>
    <w:p w:rsidR="00E4268D" w:rsidRPr="00E4268D" w:rsidRDefault="006144E4" w:rsidP="005A2D40">
      <w:pPr>
        <w:numPr>
          <w:ilvl w:val="0"/>
          <w:numId w:val="4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Representação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da figura humana</w:t>
      </w:r>
    </w:p>
    <w:p w:rsidR="00E4268D" w:rsidRPr="00E4268D" w:rsidRDefault="006144E4" w:rsidP="005A2D40">
      <w:pPr>
        <w:numPr>
          <w:ilvl w:val="0"/>
          <w:numId w:val="4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Harmonia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realismo e naturalismo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obras e arquitectos</w:t>
      </w:r>
    </w:p>
    <w:p w:rsidR="00E4268D" w:rsidRPr="00E4268D" w:rsidRDefault="00E4268D" w:rsidP="005A2D40">
      <w:pPr>
        <w:numPr>
          <w:ilvl w:val="0"/>
          <w:numId w:val="4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Miguel Ângelo</w:t>
      </w:r>
    </w:p>
    <w:p w:rsidR="00E4268D" w:rsidRPr="00E4268D" w:rsidRDefault="00E4268D" w:rsidP="005A2D40">
      <w:pPr>
        <w:numPr>
          <w:ilvl w:val="1"/>
          <w:numId w:val="4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David</w:t>
      </w:r>
    </w:p>
    <w:p w:rsidR="00E4268D" w:rsidRPr="00E4268D" w:rsidRDefault="00E4268D" w:rsidP="005A2D40">
      <w:pPr>
        <w:numPr>
          <w:ilvl w:val="1"/>
          <w:numId w:val="4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Pieta</w:t>
      </w:r>
      <w:proofErr w:type="spellEnd"/>
    </w:p>
    <w:p w:rsidR="00E4268D" w:rsidRPr="00E4268D" w:rsidRDefault="00E4268D" w:rsidP="005A2D40">
      <w:pPr>
        <w:numPr>
          <w:ilvl w:val="0"/>
          <w:numId w:val="4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Donatello</w:t>
      </w:r>
      <w:proofErr w:type="spellEnd"/>
    </w:p>
    <w:p w:rsidR="00E4268D" w:rsidRPr="00E4268D" w:rsidRDefault="00E4268D" w:rsidP="005A2D40">
      <w:pPr>
        <w:numPr>
          <w:ilvl w:val="1"/>
          <w:numId w:val="4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estátuas equestres</w:t>
      </w:r>
    </w:p>
    <w:p w:rsidR="00E4268D" w:rsidRPr="00E4268D" w:rsidRDefault="00E4268D" w:rsidP="005A2D40">
      <w:pPr>
        <w:numPr>
          <w:ilvl w:val="0"/>
          <w:numId w:val="4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Verrocchio</w:t>
      </w:r>
      <w:proofErr w:type="spellEnd"/>
    </w:p>
    <w:p w:rsidR="00E4268D" w:rsidRPr="00E4268D" w:rsidRDefault="00E4268D" w:rsidP="005A2D40">
      <w:pPr>
        <w:numPr>
          <w:ilvl w:val="1"/>
          <w:numId w:val="4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estátuas equestres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PINTURA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Características</w:t>
      </w:r>
    </w:p>
    <w:p w:rsidR="00E4268D" w:rsidRPr="00E4268D" w:rsidRDefault="006144E4" w:rsidP="005A2D40">
      <w:pPr>
        <w:numPr>
          <w:ilvl w:val="0"/>
          <w:numId w:val="4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Pintura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 óleo / técnica do </w:t>
      </w:r>
      <w:proofErr w:type="spellStart"/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sfumato</w:t>
      </w:r>
      <w:proofErr w:type="spellEnd"/>
    </w:p>
    <w:p w:rsidR="00E4268D" w:rsidRPr="00E4268D" w:rsidRDefault="006144E4" w:rsidP="005A2D40">
      <w:pPr>
        <w:numPr>
          <w:ilvl w:val="0"/>
          <w:numId w:val="4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Perspetiva</w:t>
      </w:r>
    </w:p>
    <w:p w:rsidR="00E4268D" w:rsidRPr="00E4268D" w:rsidRDefault="006144E4" w:rsidP="005A2D40">
      <w:pPr>
        <w:numPr>
          <w:ilvl w:val="0"/>
          <w:numId w:val="4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Equilíbrio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da composição (geralmente em pirâmide)</w:t>
      </w:r>
    </w:p>
    <w:p w:rsidR="00E4268D" w:rsidRPr="00E4268D" w:rsidRDefault="006144E4" w:rsidP="005A2D40">
      <w:pPr>
        <w:numPr>
          <w:ilvl w:val="0"/>
          <w:numId w:val="4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Naturalismo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 realismo</w:t>
      </w:r>
    </w:p>
    <w:p w:rsidR="00E4268D" w:rsidRPr="00E4268D" w:rsidRDefault="006144E4" w:rsidP="005A2D40">
      <w:pPr>
        <w:numPr>
          <w:ilvl w:val="0"/>
          <w:numId w:val="4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Temas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 cenas religiosas, da mitologia clássica, do quotidiano e o retrato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pintores</w:t>
      </w:r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Leonardo da Vinci</w:t>
      </w:r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Miguel Ângelo</w:t>
      </w:r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Rafael</w:t>
      </w:r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Ticiano</w:t>
      </w:r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Van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Eyck</w:t>
      </w:r>
      <w:proofErr w:type="spellEnd"/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Albrecht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Durer</w:t>
      </w:r>
      <w:proofErr w:type="spellEnd"/>
    </w:p>
    <w:p w:rsidR="00E4268D" w:rsidRPr="00E4268D" w:rsidRDefault="00E4268D" w:rsidP="005A2D40">
      <w:pPr>
        <w:numPr>
          <w:ilvl w:val="0"/>
          <w:numId w:val="4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Holbein</w:t>
      </w:r>
      <w:proofErr w:type="spellEnd"/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A ARTE EM PORTUGAL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 Arte Manuelina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Arquitectura Gótica-manuelino</w:t>
      </w:r>
    </w:p>
    <w:p w:rsidR="00E4268D" w:rsidRPr="00E4268D" w:rsidRDefault="006144E4" w:rsidP="005A2D40">
      <w:pPr>
        <w:numPr>
          <w:ilvl w:val="0"/>
          <w:numId w:val="4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Durante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os reinados de D. Manuel I e D. João III</w:t>
      </w:r>
    </w:p>
    <w:p w:rsidR="00E4268D" w:rsidRPr="00E4268D" w:rsidRDefault="006144E4" w:rsidP="005A2D40">
      <w:pPr>
        <w:numPr>
          <w:ilvl w:val="0"/>
          <w:numId w:val="4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Elementos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estruturais da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arquitetura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gótica</w:t>
      </w:r>
    </w:p>
    <w:p w:rsidR="00E4268D" w:rsidRPr="00E4268D" w:rsidRDefault="006144E4" w:rsidP="005A2D40">
      <w:pPr>
        <w:numPr>
          <w:ilvl w:val="0"/>
          <w:numId w:val="4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Decoração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alusiva aos Descobrimentos:</w:t>
      </w:r>
    </w:p>
    <w:p w:rsidR="00E4268D" w:rsidRPr="00E4268D" w:rsidRDefault="006144E4" w:rsidP="005A2D40">
      <w:pPr>
        <w:numPr>
          <w:ilvl w:val="1"/>
          <w:numId w:val="5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coração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carácter naturalista (troncos, raízes e folhagens)</w:t>
      </w:r>
    </w:p>
    <w:p w:rsidR="00E4268D" w:rsidRPr="00E4268D" w:rsidRDefault="006144E4" w:rsidP="005A2D40">
      <w:pPr>
        <w:numPr>
          <w:ilvl w:val="1"/>
          <w:numId w:val="5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coração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carácter marítimo (cordas, bóias, conchas, redes)</w:t>
      </w:r>
    </w:p>
    <w:p w:rsidR="00E4268D" w:rsidRPr="00E4268D" w:rsidRDefault="006144E4" w:rsidP="005A2D40">
      <w:pPr>
        <w:numPr>
          <w:ilvl w:val="1"/>
          <w:numId w:val="5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Emblemas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nacionais (cruz de Cristo, escudo real e esfera armilar)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Principais Obras</w:t>
      </w:r>
    </w:p>
    <w:p w:rsidR="00E4268D" w:rsidRPr="00E4268D" w:rsidRDefault="00E4268D" w:rsidP="005A2D40">
      <w:pPr>
        <w:numPr>
          <w:ilvl w:val="0"/>
          <w:numId w:val="5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Mosteiro dos Jerónimos</w:t>
      </w:r>
    </w:p>
    <w:p w:rsidR="00E4268D" w:rsidRPr="00E4268D" w:rsidRDefault="00E4268D" w:rsidP="005A2D40">
      <w:pPr>
        <w:numPr>
          <w:ilvl w:val="0"/>
          <w:numId w:val="5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Torre de Belém</w:t>
      </w:r>
    </w:p>
    <w:p w:rsidR="00E4268D" w:rsidRPr="00E4268D" w:rsidRDefault="00E4268D" w:rsidP="005A2D40">
      <w:pPr>
        <w:numPr>
          <w:ilvl w:val="0"/>
          <w:numId w:val="5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Convento de Cristo (Tomar)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 Arte Renascentista em Portugal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Principais Obras de arquitectura</w:t>
      </w:r>
    </w:p>
    <w:p w:rsidR="00E4268D" w:rsidRPr="00E4268D" w:rsidRDefault="00E4268D" w:rsidP="005A2D40">
      <w:pPr>
        <w:numPr>
          <w:ilvl w:val="0"/>
          <w:numId w:val="5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Igreja da Graça (Évora)</w:t>
      </w:r>
    </w:p>
    <w:p w:rsidR="00E4268D" w:rsidRPr="00E4268D" w:rsidRDefault="00E4268D" w:rsidP="005A2D40">
      <w:pPr>
        <w:numPr>
          <w:ilvl w:val="0"/>
          <w:numId w:val="5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Claustro de D. João III (convento de Cristo, Tomar)</w:t>
      </w:r>
    </w:p>
    <w:p w:rsidR="00E4268D" w:rsidRPr="00E4268D" w:rsidRDefault="00E4268D" w:rsidP="005A2D40">
      <w:pPr>
        <w:numPr>
          <w:ilvl w:val="0"/>
          <w:numId w:val="5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Igreja da Conceição (Tomar)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Principais pintores renascentistas portugueses</w:t>
      </w:r>
    </w:p>
    <w:p w:rsidR="00E4268D" w:rsidRPr="00E4268D" w:rsidRDefault="00E4268D" w:rsidP="005A2D40">
      <w:pPr>
        <w:numPr>
          <w:ilvl w:val="0"/>
          <w:numId w:val="5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Nuno Gonçalves</w:t>
      </w:r>
    </w:p>
    <w:p w:rsidR="00E4268D" w:rsidRPr="00E4268D" w:rsidRDefault="00E4268D" w:rsidP="005A2D40">
      <w:pPr>
        <w:numPr>
          <w:ilvl w:val="1"/>
          <w:numId w:val="5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Painéis de S. Vicente de fora</w:t>
      </w:r>
    </w:p>
    <w:p w:rsidR="00E4268D" w:rsidRPr="00E4268D" w:rsidRDefault="00E4268D" w:rsidP="005A2D40">
      <w:pPr>
        <w:numPr>
          <w:ilvl w:val="0"/>
          <w:numId w:val="5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Vasco Fernandes (ou Grão Vasco)</w:t>
      </w:r>
    </w:p>
    <w:p w:rsidR="00E4268D" w:rsidRPr="00E4268D" w:rsidRDefault="00E4268D" w:rsidP="005A2D40">
      <w:pPr>
        <w:numPr>
          <w:ilvl w:val="0"/>
          <w:numId w:val="5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Gregório Lopes</w:t>
      </w:r>
    </w:p>
    <w:p w:rsidR="00E4268D" w:rsidRPr="00E4268D" w:rsidRDefault="00E4268D" w:rsidP="005A2D40">
      <w:pPr>
        <w:numPr>
          <w:ilvl w:val="0"/>
          <w:numId w:val="5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Francisco Henriques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REFORMA E CONTRARREFORMA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Igreja Católica do Séc. XVI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Importância da Igreja Católica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Até ao século XVI, a Igreja Católica dominava por completo a sociedade Europeia.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Crise na Igreja Católica</w:t>
      </w:r>
    </w:p>
    <w:p w:rsidR="00E4268D" w:rsidRPr="00E4268D" w:rsidRDefault="006144E4" w:rsidP="005A2D40">
      <w:pPr>
        <w:numPr>
          <w:ilvl w:val="0"/>
          <w:numId w:val="5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Muitos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membros do alto clero viviam no luxo e na opulência</w:t>
      </w:r>
    </w:p>
    <w:p w:rsidR="00E4268D" w:rsidRPr="00E4268D" w:rsidRDefault="006144E4" w:rsidP="005A2D40">
      <w:pPr>
        <w:numPr>
          <w:ilvl w:val="0"/>
          <w:numId w:val="5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corrupção e a imoralidade eram frequentes</w:t>
      </w:r>
    </w:p>
    <w:p w:rsidR="00E4268D" w:rsidRPr="00E4268D" w:rsidRDefault="006144E4" w:rsidP="005A2D40">
      <w:pPr>
        <w:numPr>
          <w:ilvl w:val="0"/>
          <w:numId w:val="5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Alguns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humanistas começaram a criticar a Igreja e a apelar ao regresso à pureza original.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Bula de Indulgencias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 xml:space="preserve">Em 1513, o papa Leão X enviou pregadores a várias regiões da Europa pedindo aos fiéis que contribuíssem com dinheiro para as obras da Basílica de São Pedro e, em troca, recebiam uma bula de </w:t>
      </w:r>
      <w:r w:rsidR="006144E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indulgências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(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um documento em que o papa perdoava os pecados</w:t>
      </w:r>
      <w:r w:rsidR="006144E4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As Noventa e Cinco Teses de Martinho Lutero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Em 1517, Martinho Lutero, um monge alemão, condenou as </w:t>
      </w:r>
      <w:r w:rsidR="006144E4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indulgências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através das 95 Teses, foi excomungado e apenas escapou à fogueira porque foi protegido por príncipes alemães.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REFORMA PROTESTANTE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Igreja Luterana (Alemanha)</w:t>
      </w:r>
    </w:p>
    <w:p w:rsidR="00E4268D" w:rsidRPr="00E4268D" w:rsidRDefault="00A75F2F" w:rsidP="005A2D40">
      <w:pPr>
        <w:numPr>
          <w:ilvl w:val="0"/>
          <w:numId w:val="5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Homem alcança a salvação através da fé</w:t>
      </w:r>
    </w:p>
    <w:p w:rsidR="00E4268D" w:rsidRPr="00E4268D" w:rsidRDefault="00A75F2F" w:rsidP="005A2D40">
      <w:pPr>
        <w:numPr>
          <w:ilvl w:val="0"/>
          <w:numId w:val="5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Pode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interpretar livremente a Bíblia sem a intervenção do clero</w:t>
      </w:r>
    </w:p>
    <w:p w:rsidR="00E4268D" w:rsidRPr="00E4268D" w:rsidRDefault="00A75F2F" w:rsidP="005A2D40">
      <w:pPr>
        <w:numPr>
          <w:ilvl w:val="0"/>
          <w:numId w:val="5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Reduziu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os 7 sacramentos para apenas 2 (baptismo e comunhão)</w:t>
      </w:r>
    </w:p>
    <w:p w:rsidR="00E4268D" w:rsidRPr="00E4268D" w:rsidRDefault="00A75F2F" w:rsidP="005A2D40">
      <w:pPr>
        <w:numPr>
          <w:ilvl w:val="0"/>
          <w:numId w:val="5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Aboliu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 culto à Virgem e os Santos</w:t>
      </w:r>
    </w:p>
    <w:p w:rsidR="00E4268D" w:rsidRPr="00E4268D" w:rsidRDefault="00A75F2F" w:rsidP="005A2D40">
      <w:pPr>
        <w:numPr>
          <w:ilvl w:val="0"/>
          <w:numId w:val="5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Defendeu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 extinção do celibato</w:t>
      </w:r>
    </w:p>
    <w:p w:rsidR="00E4268D" w:rsidRPr="00E4268D" w:rsidRDefault="00A75F2F" w:rsidP="005A2D40">
      <w:pPr>
        <w:numPr>
          <w:ilvl w:val="0"/>
          <w:numId w:val="5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Defendeu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que a Igreja não deveria possuir propriedades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príncipes alemães apoiaram o luteranismo devido á possibilidade de ficarem com as propriedades da igreja.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Igreja Calvinista (Suíça, Holanda, Escócia e França)</w:t>
      </w:r>
    </w:p>
    <w:p w:rsidR="00E4268D" w:rsidRPr="00E4268D" w:rsidRDefault="00A75F2F" w:rsidP="005A2D40">
      <w:pPr>
        <w:numPr>
          <w:ilvl w:val="0"/>
          <w:numId w:val="5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Homem já está destinado ou não à salvação desde a sua nascença (doutrina da predestinação)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Igreja Calvinista (Suíça, Holanda, Escócia e França)</w:t>
      </w:r>
    </w:p>
    <w:p w:rsidR="00E4268D" w:rsidRPr="00E4268D" w:rsidRDefault="00A75F2F" w:rsidP="005A2D40">
      <w:pPr>
        <w:numPr>
          <w:ilvl w:val="0"/>
          <w:numId w:val="5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Homem já está destinado ou não à salvação desde a sua nascença (doutrina da predestinação)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Igreja Anglicana (Inglaterra)</w:t>
      </w:r>
    </w:p>
    <w:p w:rsidR="00E4268D" w:rsidRPr="00E4268D" w:rsidRDefault="00A75F2F" w:rsidP="005A2D40">
      <w:pPr>
        <w:numPr>
          <w:ilvl w:val="0"/>
          <w:numId w:val="5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Procurava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conciliar os princípios católicos e luteranos</w:t>
      </w:r>
    </w:p>
    <w:p w:rsidR="00E4268D" w:rsidRPr="00E4268D" w:rsidRDefault="00A75F2F" w:rsidP="005A2D40">
      <w:pPr>
        <w:numPr>
          <w:ilvl w:val="0"/>
          <w:numId w:val="5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Foi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fundada pelo Rei Henrique VIII que tornou-se, ele próprio, o chefe supremo da Igreja.</w:t>
      </w:r>
    </w:p>
    <w:p w:rsidR="00E4268D" w:rsidRPr="00A75F2F" w:rsidRDefault="00A75F2F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Europa Dividida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A REACÇÃO DA IGREJA CATÓLICA</w:t>
      </w:r>
      <w:r w:rsidR="00A75F2F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 xml:space="preserve"> aos </w:t>
      </w:r>
      <w:proofErr w:type="spellStart"/>
      <w:r w:rsidR="00A75F2F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prortestantes</w:t>
      </w:r>
      <w:proofErr w:type="spellEnd"/>
      <w:r w:rsidR="00A75F2F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Reforma Católica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Para analisarem as </w:t>
      </w:r>
      <w:r w:rsidR="00A75F2F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críticas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protestantes, os bispos e cardeais reuniram-se no Concilio de Trento.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Nesta reunião não foram aceites as propostas de mudança e foram reafirmados todos os dogmas</w:t>
      </w:r>
      <w:r w:rsid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(princípios do catolicismo)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da fé católica. Apenas procurou reformar os costumes do clero através de uma disciplina mais severa.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lastRenderedPageBreak/>
        <w:t>Contrarreforma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Para travar o avanço das ideias protestantes foram criados:</w:t>
      </w:r>
    </w:p>
    <w:p w:rsidR="00E4268D" w:rsidRPr="00A75F2F" w:rsidRDefault="00A75F2F" w:rsidP="005A2D40">
      <w:pPr>
        <w:numPr>
          <w:ilvl w:val="0"/>
          <w:numId w:val="6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Companhia de Jesus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(d</w:t>
      </w:r>
      <w:r w:rsidRP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efendia</w:t>
      </w:r>
      <w:r w:rsidR="00E4268D" w:rsidRP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 catolicismo e promovia a sua difusão no mundo através da missionação, da pregação e do ensino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A75F2F" w:rsidRDefault="00A75F2F" w:rsidP="005A2D40">
      <w:pPr>
        <w:numPr>
          <w:ilvl w:val="0"/>
          <w:numId w:val="6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Índex (</w:t>
      </w:r>
      <w:r w:rsidR="00E4268D" w:rsidRP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lista de livros cuja leitura era proibida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A75F2F" w:rsidRDefault="00E4268D" w:rsidP="005A2D40">
      <w:pPr>
        <w:numPr>
          <w:ilvl w:val="0"/>
          <w:numId w:val="6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a </w:t>
      </w:r>
      <w:r w:rsidR="00A75F2F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Inquisição</w:t>
      </w:r>
      <w:r w:rsid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</w:t>
      </w:r>
      <w:r w:rsidRP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tribunal que perseguia todos os suspeitos de praticarem outras religiões</w:t>
      </w:r>
      <w:r w:rsidR="00A75F2F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O que se passou na Península Ibérica</w:t>
      </w:r>
    </w:p>
    <w:p w:rsidR="00A75F2F" w:rsidRPr="005A2D40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ideias protestantes praticamente não chegaram à Península Ibérica. No entanto, haviam bastantes Judeus. Em Espanha, a inquisição foi extremamente violenta para todos os suspeitos de não serem católicos. Em Portugal, D. Manuel expulsou os Judeus, os que ficaram e aceitaram converter-se ao cristianismo passaram a ser chamados cristãos-novos. No entanto, apesar de convertidos, continuaram a ser perseguidos, torturados e condenados em cerimónias públicas chamadas autos de fé.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C00000"/>
          <w:spacing w:val="-5"/>
          <w:sz w:val="44"/>
          <w:szCs w:val="44"/>
          <w:lang w:eastAsia="pt-PT"/>
        </w:rPr>
      </w:pPr>
      <w:r w:rsidRPr="00E4268D">
        <w:rPr>
          <w:rFonts w:ascii="Arial" w:eastAsia="Times New Roman" w:hAnsi="Arial" w:cs="Arial"/>
          <w:color w:val="C00000"/>
          <w:spacing w:val="-5"/>
          <w:sz w:val="44"/>
          <w:szCs w:val="44"/>
          <w:bdr w:val="none" w:sz="0" w:space="0" w:color="auto" w:frame="1"/>
          <w:lang w:eastAsia="pt-PT"/>
        </w:rPr>
        <w:t>O contexto europeu dos séculos XVII e XVIII</w:t>
      </w:r>
    </w:p>
    <w:p w:rsidR="00E4268D" w:rsidRDefault="00E4268D" w:rsidP="005A2D40">
      <w:pPr>
        <w:ind w:left="-851" w:right="-1135"/>
      </w:pPr>
    </w:p>
    <w:p w:rsidR="00E4268D" w:rsidRDefault="00E4268D" w:rsidP="005A2D40">
      <w:pPr>
        <w:ind w:left="-851" w:right="-1135"/>
      </w:pP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jc w:val="center"/>
        <w:textAlignment w:val="baseline"/>
        <w:outlineLvl w:val="1"/>
        <w:rPr>
          <w:rFonts w:ascii="Arial" w:eastAsia="Times New Roman" w:hAnsi="Arial" w:cs="Arial"/>
          <w:color w:val="444444"/>
          <w:spacing w:val="-11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000000"/>
          <w:spacing w:val="-11"/>
          <w:sz w:val="36"/>
          <w:szCs w:val="36"/>
          <w:bdr w:val="none" w:sz="0" w:space="0" w:color="auto" w:frame="1"/>
          <w:lang w:eastAsia="pt-PT"/>
        </w:rPr>
        <w:t>O ANTIGO REGIME EUROPEU: REGRA E EXCEPÇÃO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Conceito de Antigo Regime</w:t>
      </w:r>
    </w:p>
    <w:p w:rsidR="00E4268D" w:rsidRPr="00E4268D" w:rsidRDefault="00F62AA2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Antigo Regime (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expressão usada para designar o regime que vigorava entre os séculos XVII e XVIII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Características do Antigo Regime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Características</w:t>
      </w:r>
    </w:p>
    <w:p w:rsidR="00E4268D" w:rsidRPr="00E4268D" w:rsidRDefault="00F62AA2" w:rsidP="005A2D40">
      <w:pPr>
        <w:numPr>
          <w:ilvl w:val="0"/>
          <w:numId w:val="6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Poder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absoluto do rei (o rei concentrava em si todos os poderes)</w:t>
      </w:r>
    </w:p>
    <w:p w:rsidR="00E4268D" w:rsidRPr="00E4268D" w:rsidRDefault="00F62AA2" w:rsidP="005A2D40">
      <w:pPr>
        <w:numPr>
          <w:ilvl w:val="0"/>
          <w:numId w:val="6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Sociedade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 ordens tripartida (nobreza, clero e terceiro estado)</w:t>
      </w:r>
    </w:p>
    <w:p w:rsidR="00E4268D" w:rsidRDefault="00F62AA2" w:rsidP="005A2D40">
      <w:pPr>
        <w:numPr>
          <w:ilvl w:val="0"/>
          <w:numId w:val="6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Economia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essencialmente agrícola mas dinamizada pelas </w:t>
      </w:r>
      <w:proofErr w:type="spellStart"/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actividades</w:t>
      </w:r>
      <w:proofErr w:type="spellEnd"/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comerciais</w:t>
      </w:r>
    </w:p>
    <w:p w:rsidR="00F62AA2" w:rsidRPr="00E4268D" w:rsidRDefault="00F62AA2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Características Politicas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:</w:t>
      </w:r>
    </w:p>
    <w:p w:rsidR="00E4268D" w:rsidRPr="00E4268D" w:rsidRDefault="00F62AA2" w:rsidP="005A2D40">
      <w:pPr>
        <w:numPr>
          <w:ilvl w:val="0"/>
          <w:numId w:val="6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rei concentra em si todos os poderes</w:t>
      </w:r>
    </w:p>
    <w:p w:rsidR="00E4268D" w:rsidRPr="00E4268D" w:rsidRDefault="00F62AA2" w:rsidP="005A2D40">
      <w:pPr>
        <w:numPr>
          <w:ilvl w:val="0"/>
          <w:numId w:val="6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Só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rei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definia qual era o interesse do estado</w:t>
      </w:r>
    </w:p>
    <w:p w:rsidR="00E4268D" w:rsidRPr="00E4268D" w:rsidRDefault="00F62AA2" w:rsidP="005A2D40">
      <w:pPr>
        <w:numPr>
          <w:ilvl w:val="0"/>
          <w:numId w:val="6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inha poder de origem divina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(</w:t>
      </w:r>
      <w:r w:rsidRP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Direito divino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E4268D" w:rsidRDefault="00F62AA2" w:rsidP="005A2D40">
      <w:pPr>
        <w:numPr>
          <w:ilvl w:val="0"/>
          <w:numId w:val="6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rei de França Luís XIV foi o maior exemplo do poder absoluto e os outros Reis tentavam imitar o seu modo de vida (luxo e ostentação)</w:t>
      </w:r>
    </w:p>
    <w:p w:rsidR="00E4268D" w:rsidRPr="00E4268D" w:rsidRDefault="00F62AA2" w:rsidP="005A2D40">
      <w:pPr>
        <w:numPr>
          <w:ilvl w:val="0"/>
          <w:numId w:val="6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Instrumentos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do poder:</w:t>
      </w:r>
    </w:p>
    <w:p w:rsidR="00E4268D" w:rsidRPr="00E4268D" w:rsidRDefault="00F62AA2" w:rsidP="005A2D40">
      <w:pPr>
        <w:numPr>
          <w:ilvl w:val="1"/>
          <w:numId w:val="6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Exé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rcito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forte</w:t>
      </w:r>
    </w:p>
    <w:p w:rsidR="00E4268D" w:rsidRPr="00E4268D" w:rsidRDefault="00F62AA2" w:rsidP="005A2D40">
      <w:pPr>
        <w:numPr>
          <w:ilvl w:val="1"/>
          <w:numId w:val="6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Vasto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aparelho administrativo e fiscal</w:t>
      </w:r>
    </w:p>
    <w:p w:rsidR="00E4268D" w:rsidRDefault="00F62AA2" w:rsidP="005A2D40">
      <w:pPr>
        <w:numPr>
          <w:ilvl w:val="1"/>
          <w:numId w:val="6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Imagem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 grandeza e esplendor</w:t>
      </w:r>
    </w:p>
    <w:p w:rsidR="00F62AA2" w:rsidRPr="00E4268D" w:rsidRDefault="00F62AA2" w:rsidP="005A2D40">
      <w:pPr>
        <w:numPr>
          <w:ilvl w:val="1"/>
          <w:numId w:val="6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F62AA2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Características Sociais</w:t>
      </w:r>
    </w:p>
    <w:p w:rsidR="00F62AA2" w:rsidRPr="00F62AA2" w:rsidRDefault="00F62AA2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Sociedade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estratificada e hierarquizada, ou seja encontrava-se dividida em grupos sociais, cada um com o seu nível de importância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: </w:t>
      </w:r>
    </w:p>
    <w:p w:rsidR="00E4268D" w:rsidRPr="00F62AA2" w:rsidRDefault="00E4268D" w:rsidP="005A2D40">
      <w:pPr>
        <w:numPr>
          <w:ilvl w:val="0"/>
          <w:numId w:val="6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lastRenderedPageBreak/>
        <w:t>Clero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grupo privilegiado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não pagava impostos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, 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recebia a dizima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, 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tinham tribunais próprios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F62AA2" w:rsidRDefault="00E4268D" w:rsidP="005A2D40">
      <w:pPr>
        <w:numPr>
          <w:ilvl w:val="0"/>
          <w:numId w:val="6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Nobreza</w:t>
      </w:r>
      <w:r w:rsid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 xml:space="preserve"> (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grupo privilegiado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  <w:r w:rsid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 xml:space="preserve"> 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não pagava impostos</w:t>
      </w:r>
      <w:r w:rsid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 xml:space="preserve">, 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ocupavam os principais cargos de corte, do </w:t>
      </w:r>
      <w:r w:rsidR="00F62AA2"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exército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 da igreja</w:t>
      </w:r>
      <w:r w:rsid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 xml:space="preserve">. </w:t>
      </w:r>
      <w:r w:rsid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maior parte vivia das rendas das suas terras ou das tenças que os Reis lhes davam por serviços prestados</w:t>
      </w:r>
    </w:p>
    <w:p w:rsidR="00E4268D" w:rsidRPr="00F62AA2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F62AA2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Terceiro Estado</w:t>
      </w:r>
    </w:p>
    <w:p w:rsidR="00E4268D" w:rsidRPr="00E4268D" w:rsidRDefault="00F62AA2" w:rsidP="005A2D40">
      <w:pPr>
        <w:numPr>
          <w:ilvl w:val="1"/>
          <w:numId w:val="6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rupo não privilegiado</w:t>
      </w:r>
    </w:p>
    <w:p w:rsidR="00E4268D" w:rsidRPr="00F62AA2" w:rsidRDefault="00F62AA2" w:rsidP="005A2D40">
      <w:pPr>
        <w:numPr>
          <w:ilvl w:val="1"/>
          <w:numId w:val="6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urgueses (comerciantes), campo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neses, artesãos, serviçais. Não privilegiados. </w:t>
      </w:r>
      <w:r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Pagavam</w:t>
      </w:r>
      <w:r w:rsidR="00E4268D" w:rsidRPr="00F62AA2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impostos ao rei, ao clero e à nobreza</w:t>
      </w:r>
    </w:p>
    <w:p w:rsidR="00F9323C" w:rsidRPr="00E4268D" w:rsidRDefault="00F62AA2" w:rsidP="005A2D40">
      <w:pPr>
        <w:numPr>
          <w:ilvl w:val="1"/>
          <w:numId w:val="6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lguns burgueses conseguiram enriquecer e gan</w:t>
      </w: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>haram prestí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gio e passaram a integrar a nobreza de toga (passaram a ter acesso a cargos administrativos e judiciais)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 Os</w:t>
      </w:r>
      <w:r w:rsidR="00F9323C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artesãos e os camponeses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 serviçais </w:t>
      </w:r>
      <w:r w:rsidR="00F9323C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viviam na miséria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F9323C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F9323C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F9323C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F9323C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Características Económicas</w:t>
      </w:r>
    </w:p>
    <w:p w:rsidR="00E4268D" w:rsidRPr="00F9323C" w:rsidRDefault="00E4268D" w:rsidP="005A2D40">
      <w:pPr>
        <w:numPr>
          <w:ilvl w:val="0"/>
          <w:numId w:val="6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Agricultura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(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principal 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atividade)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</w:t>
      </w:r>
    </w:p>
    <w:p w:rsidR="00E4268D" w:rsidRPr="00F9323C" w:rsidRDefault="00E4268D" w:rsidP="005A2D40">
      <w:pPr>
        <w:numPr>
          <w:ilvl w:val="1"/>
          <w:numId w:val="6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regime senhorial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(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camponeses tinham de entregar grande parte da colheita ao senhor da terra e de cumprir várias obrigações que ele lhes impunha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F9323C" w:rsidRDefault="00E4268D" w:rsidP="005A2D40">
      <w:pPr>
        <w:numPr>
          <w:ilvl w:val="1"/>
          <w:numId w:val="6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pouco produtiva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devido a 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técnicas de cultivo tradicionais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F9323C" w:rsidRDefault="00E4268D" w:rsidP="005A2D40">
      <w:pPr>
        <w:numPr>
          <w:ilvl w:val="0"/>
          <w:numId w:val="6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Comércio Internacional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</w:t>
      </w:r>
      <w:r w:rsidR="00F9323C"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atividade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económica mais rentável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). </w:t>
      </w:r>
      <w:r w:rsidR="00F9323C"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Todas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s </w:t>
      </w:r>
      <w:proofErr w:type="spellStart"/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paises</w:t>
      </w:r>
      <w:proofErr w:type="spellEnd"/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coloniais traziam produtos da Ásia, da África e das Américas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 B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eneficiando do exclusivo colonial (cada colónia só podia comerciar com o país a que pertencia)</w:t>
      </w:r>
    </w:p>
    <w:p w:rsidR="00E4268D" w:rsidRPr="00E4268D" w:rsidRDefault="00F9323C" w:rsidP="005A2D40">
      <w:pPr>
        <w:numPr>
          <w:ilvl w:val="1"/>
          <w:numId w:val="6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Contribuiu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para o desenvolvimento urbano e para a ascensão da burguesia</w:t>
      </w:r>
    </w:p>
    <w:p w:rsidR="00F9323C" w:rsidRDefault="00F9323C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F9323C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F9323C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Politica Mercantilista</w:t>
      </w:r>
    </w:p>
    <w:p w:rsidR="00E4268D" w:rsidRPr="00F9323C" w:rsidRDefault="00E4268D" w:rsidP="005A2D40">
      <w:pPr>
        <w:numPr>
          <w:ilvl w:val="0"/>
          <w:numId w:val="7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F9323C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Mercantilismo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poder do Estado depende das suas reservas monetárias (quantidade de metais preciosos) e para obter maior riqueza deve-se exportar mais do que se importa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F9323C" w:rsidRDefault="00E4268D" w:rsidP="005A2D40">
      <w:pPr>
        <w:numPr>
          <w:ilvl w:val="0"/>
          <w:numId w:val="7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Nacionalismo Económico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intervenção do Estado na economia protegendo a industria e o comercio nacionais contra a concorrência de outras nações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F9323C" w:rsidRDefault="00E4268D" w:rsidP="005A2D40">
      <w:pPr>
        <w:numPr>
          <w:ilvl w:val="0"/>
          <w:numId w:val="7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Balança Comercial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saldo entre o valor das exportações e o das importações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tinha de ser favorável às exportações)</w:t>
      </w:r>
    </w:p>
    <w:p w:rsidR="00E4268D" w:rsidRPr="00F9323C" w:rsidRDefault="00E4268D" w:rsidP="005A2D40">
      <w:pPr>
        <w:numPr>
          <w:ilvl w:val="0"/>
          <w:numId w:val="7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Politi</w:t>
      </w:r>
      <w:r w:rsid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 Económica de Colbert (França). F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undou e protegeu </w:t>
      </w:r>
      <w:r w:rsidR="00F9323C"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manufaturas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Concedeu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ás novas 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manufaturas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o monopólio de certos produtos e isenções de impostos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contratou técnicos estrangeiros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aumentou as taxas alfandegárias sobre a importação de produtos estrangeiros</w:t>
      </w:r>
    </w:p>
    <w:p w:rsid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criou companhias de comércio</w:t>
      </w:r>
    </w:p>
    <w:p w:rsidR="00F9323C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E4268D" w:rsidRDefault="00E4268D" w:rsidP="005A2D40">
      <w:pPr>
        <w:numPr>
          <w:ilvl w:val="0"/>
          <w:numId w:val="7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F9323C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Alto de Navegação Inglês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de 1660</w:t>
      </w:r>
    </w:p>
    <w:p w:rsidR="00F9323C" w:rsidRDefault="00E4268D" w:rsidP="005A2D40">
      <w:pPr>
        <w:numPr>
          <w:ilvl w:val="1"/>
          <w:numId w:val="7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Estabelecia que todas as mercadorias</w:t>
      </w:r>
      <w:r w:rsidR="00F9323C"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coloniais</w:t>
      </w:r>
      <w:r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importadas pela Inglaterra deveriam ser transportadas por navios ingleses</w:t>
      </w:r>
      <w:r w:rsidR="00F9323C" w:rsidRPr="00F9323C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F9323C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F9323C" w:rsidRDefault="00E4268D" w:rsidP="005A2D40">
      <w:pPr>
        <w:numPr>
          <w:ilvl w:val="0"/>
          <w:numId w:val="7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</w:pPr>
      <w:r w:rsidRPr="00F9323C">
        <w:rPr>
          <w:rFonts w:ascii="Arial" w:eastAsia="Times New Roman" w:hAnsi="Arial" w:cs="Arial"/>
          <w:b/>
          <w:color w:val="666666"/>
          <w:sz w:val="27"/>
          <w:szCs w:val="27"/>
          <w:lang w:eastAsia="pt-PT"/>
        </w:rPr>
        <w:t>Arte Barroca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Características Gerais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movimento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dramatismo</w:t>
      </w:r>
    </w:p>
    <w:p w:rsidR="00E4268D" w:rsidRPr="00E4268D" w:rsidRDefault="00F9323C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- </w:t>
      </w:r>
      <w:r w:rsidR="00E4268D"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exuberância</w:t>
      </w:r>
    </w:p>
    <w:p w:rsidR="00E4268D" w:rsidRDefault="00E4268D" w:rsidP="005A2D40">
      <w:pPr>
        <w:ind w:right="-1135"/>
      </w:pPr>
    </w:p>
    <w:p w:rsidR="00E4268D" w:rsidRDefault="00E4268D" w:rsidP="005A2D40">
      <w:pPr>
        <w:ind w:left="-851" w:right="-1135"/>
      </w:pP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jc w:val="center"/>
        <w:textAlignment w:val="baseline"/>
        <w:outlineLvl w:val="1"/>
        <w:rPr>
          <w:rFonts w:ascii="Arial" w:eastAsia="Times New Roman" w:hAnsi="Arial" w:cs="Arial"/>
          <w:color w:val="444444"/>
          <w:spacing w:val="-11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000000"/>
          <w:spacing w:val="-11"/>
          <w:sz w:val="36"/>
          <w:szCs w:val="36"/>
          <w:bdr w:val="none" w:sz="0" w:space="0" w:color="auto" w:frame="1"/>
          <w:lang w:eastAsia="pt-PT"/>
        </w:rPr>
        <w:t>UM SÉCULO DE MUDANÇAS (SÉCULO XVIII)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99CC00"/>
          <w:spacing w:val="-5"/>
          <w:sz w:val="36"/>
          <w:szCs w:val="36"/>
          <w:bdr w:val="none" w:sz="0" w:space="0" w:color="auto" w:frame="1"/>
          <w:lang w:eastAsia="pt-PT"/>
        </w:rPr>
        <w:t>O ILUMINISMO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O que foi o Iluminismo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Iluminismo</w:t>
      </w:r>
    </w:p>
    <w:p w:rsidR="00E4268D" w:rsidRPr="00E4268D" w:rsidRDefault="00E4268D" w:rsidP="005A2D40">
      <w:pPr>
        <w:numPr>
          <w:ilvl w:val="0"/>
          <w:numId w:val="7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movimento cultural, que surgiu no século XVIII, e que valorizava o Homem como ser racional e esclarecido.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que defendia o Iluminismo?</w:t>
      </w:r>
    </w:p>
    <w:p w:rsidR="00E4268D" w:rsidRPr="00E4268D" w:rsidRDefault="00E4268D" w:rsidP="005A2D40">
      <w:pPr>
        <w:numPr>
          <w:ilvl w:val="0"/>
          <w:numId w:val="7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Liberdade Económica</w:t>
      </w:r>
    </w:p>
    <w:p w:rsidR="00E4268D" w:rsidRPr="00E4268D" w:rsidRDefault="00E4268D" w:rsidP="005A2D40">
      <w:pPr>
        <w:numPr>
          <w:ilvl w:val="0"/>
          <w:numId w:val="7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Liberalismo Politico</w:t>
      </w:r>
    </w:p>
    <w:p w:rsidR="00E4268D" w:rsidRPr="00E4268D" w:rsidRDefault="00E4268D" w:rsidP="005A2D40">
      <w:pPr>
        <w:numPr>
          <w:ilvl w:val="0"/>
          <w:numId w:val="7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Homem devia ser iluminado pelo conhecimento baseado na razão para assim sair da obscuridade da ignorância e ser livre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Quem eram os iluministas?</w:t>
      </w:r>
    </w:p>
    <w:p w:rsidR="00E4268D" w:rsidRPr="00E4268D" w:rsidRDefault="00E4268D" w:rsidP="005A2D40">
      <w:pPr>
        <w:numPr>
          <w:ilvl w:val="0"/>
          <w:numId w:val="7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iluministas eram intelectuais, na maioria de origem burguesa, que criticaram a situação social, politica e cultural vivida no Antigo Regime.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Principais iluministas</w:t>
      </w:r>
    </w:p>
    <w:p w:rsidR="00E4268D" w:rsidRPr="00E4268D" w:rsidRDefault="00E4268D" w:rsidP="005A2D40">
      <w:pPr>
        <w:numPr>
          <w:ilvl w:val="0"/>
          <w:numId w:val="7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John Locke (pai do Iluminismo)</w:t>
      </w:r>
    </w:p>
    <w:p w:rsidR="00E4268D" w:rsidRPr="00E4268D" w:rsidRDefault="00E4268D" w:rsidP="005A2D40">
      <w:pPr>
        <w:numPr>
          <w:ilvl w:val="0"/>
          <w:numId w:val="7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François Marie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Arouet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Voltaire (defendia a tolerância religiosa)</w:t>
      </w:r>
    </w:p>
    <w:p w:rsidR="00E4268D" w:rsidRPr="00E4268D" w:rsidRDefault="00E4268D" w:rsidP="005A2D40">
      <w:pPr>
        <w:numPr>
          <w:ilvl w:val="0"/>
          <w:numId w:val="7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ImmanuelKant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(filosofo que enaltecia o poder da razão)</w:t>
      </w:r>
    </w:p>
    <w:p w:rsidR="00E4268D" w:rsidRPr="00E4268D" w:rsidRDefault="00E4268D" w:rsidP="005A2D40">
      <w:pPr>
        <w:numPr>
          <w:ilvl w:val="0"/>
          <w:numId w:val="7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Marquês de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Condorcet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(defendia a instrução para todos)</w:t>
      </w:r>
    </w:p>
    <w:p w:rsidR="00E4268D" w:rsidRPr="00E4268D" w:rsidRDefault="00E4268D" w:rsidP="005A2D40">
      <w:pPr>
        <w:numPr>
          <w:ilvl w:val="0"/>
          <w:numId w:val="7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Montesquieu (defendia a separação dos poderes)</w:t>
      </w:r>
    </w:p>
    <w:p w:rsidR="00E4268D" w:rsidRPr="00E4268D" w:rsidRDefault="00E4268D" w:rsidP="005A2D40">
      <w:pPr>
        <w:numPr>
          <w:ilvl w:val="0"/>
          <w:numId w:val="7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Jean Jacques Rousseau (defendia a soberania popular)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A difusão das novas ideias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difusão das ideias iluministas foi rápida graças:</w:t>
      </w:r>
    </w:p>
    <w:p w:rsidR="00E4268D" w:rsidRPr="00E4268D" w:rsidRDefault="00E4268D" w:rsidP="005A2D40">
      <w:pPr>
        <w:numPr>
          <w:ilvl w:val="0"/>
          <w:numId w:val="7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à invenção da Enciclopédia</w:t>
      </w:r>
    </w:p>
    <w:p w:rsidR="00E4268D" w:rsidRPr="00E4268D" w:rsidRDefault="00E4268D" w:rsidP="005A2D40">
      <w:pPr>
        <w:numPr>
          <w:ilvl w:val="0"/>
          <w:numId w:val="7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aos jornais</w:t>
      </w:r>
    </w:p>
    <w:p w:rsidR="00E4268D" w:rsidRPr="00E4268D" w:rsidRDefault="00E4268D" w:rsidP="005A2D40">
      <w:pPr>
        <w:numPr>
          <w:ilvl w:val="0"/>
          <w:numId w:val="7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aos cafés</w:t>
      </w:r>
    </w:p>
    <w:p w:rsidR="00E4268D" w:rsidRPr="00E4268D" w:rsidRDefault="00E4268D" w:rsidP="005A2D40">
      <w:pPr>
        <w:numPr>
          <w:ilvl w:val="0"/>
          <w:numId w:val="7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ás academias</w:t>
      </w:r>
    </w:p>
    <w:p w:rsidR="00E4268D" w:rsidRPr="00E4268D" w:rsidRDefault="00E4268D" w:rsidP="005A2D40">
      <w:pPr>
        <w:numPr>
          <w:ilvl w:val="0"/>
          <w:numId w:val="7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ás lojas da Maçonaria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Novas Doutrinas Politicas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Despotismo esclarecido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Alguns Reis absolutos foram sensíveis ás propostas iluministas e exerceram um poder politico reformista (despotismo esclarecido), ou seja, continuaram a governar com poder absoluto mas para bem do povo.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Liberalismo Politico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despotismo esclarecido não satisfazia completamente as ideias iluministas, por isso os iluministas começaram a defender um novo regime politico: o parlamentarismo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Este novo regime defende a separação dos poderes:</w:t>
      </w:r>
    </w:p>
    <w:p w:rsidR="00E4268D" w:rsidRPr="00E4268D" w:rsidRDefault="00E4268D" w:rsidP="005A2D40">
      <w:pPr>
        <w:numPr>
          <w:ilvl w:val="0"/>
          <w:numId w:val="7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Poder Legislativo (deputados eleitos pelos cidadãos)</w:t>
      </w:r>
    </w:p>
    <w:p w:rsidR="00E4268D" w:rsidRPr="00E4268D" w:rsidRDefault="00E4268D" w:rsidP="005A2D40">
      <w:pPr>
        <w:numPr>
          <w:ilvl w:val="1"/>
          <w:numId w:val="7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quem faz as leis</w:t>
      </w:r>
    </w:p>
    <w:p w:rsidR="00E4268D" w:rsidRPr="00E4268D" w:rsidRDefault="00E4268D" w:rsidP="005A2D40">
      <w:pPr>
        <w:numPr>
          <w:ilvl w:val="0"/>
          <w:numId w:val="7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Poder Executivo (rei e ministros)</w:t>
      </w:r>
    </w:p>
    <w:p w:rsidR="00E4268D" w:rsidRPr="00E4268D" w:rsidRDefault="00E4268D" w:rsidP="005A2D40">
      <w:pPr>
        <w:numPr>
          <w:ilvl w:val="1"/>
          <w:numId w:val="7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quem aplica as leis</w:t>
      </w:r>
    </w:p>
    <w:p w:rsidR="00E4268D" w:rsidRPr="00E4268D" w:rsidRDefault="00E4268D" w:rsidP="005A2D40">
      <w:pPr>
        <w:numPr>
          <w:ilvl w:val="0"/>
          <w:numId w:val="7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Poder Judicial (juízes)</w:t>
      </w:r>
    </w:p>
    <w:p w:rsidR="00E4268D" w:rsidRPr="00E4268D" w:rsidRDefault="00E4268D" w:rsidP="005A2D40">
      <w:pPr>
        <w:numPr>
          <w:ilvl w:val="1"/>
          <w:numId w:val="7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quem julga quem não cumpre as leis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De acordo com este regime politico</w:t>
      </w:r>
    </w:p>
    <w:p w:rsidR="00E4268D" w:rsidRPr="00E4268D" w:rsidRDefault="00E4268D" w:rsidP="005A2D40">
      <w:pPr>
        <w:numPr>
          <w:ilvl w:val="0"/>
          <w:numId w:val="7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povo é soberano (soberania popular)</w:t>
      </w:r>
    </w:p>
    <w:p w:rsidR="00E4268D" w:rsidRPr="00E4268D" w:rsidRDefault="00E4268D" w:rsidP="005A2D40">
      <w:pPr>
        <w:numPr>
          <w:ilvl w:val="0"/>
          <w:numId w:val="7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são respeitados os direitos individuais</w:t>
      </w:r>
    </w:p>
    <w:p w:rsidR="00E4268D" w:rsidRPr="00E4268D" w:rsidRDefault="00E4268D" w:rsidP="005A2D40">
      <w:pPr>
        <w:numPr>
          <w:ilvl w:val="0"/>
          <w:numId w:val="7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existe liberdade e igualdade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Influencia das ideias iluministas em Portugal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estrangeirados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ideias iluministas chegaram a Portugal sobretudo através dos estrangeirados (portugueses que viveram no estrangeiro e quando regressaram a Portugal quiseram aplicar as mudanças que estavam a ocorrer lá fora).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Reformas Pombalinas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propostas de mudança vieram a ser aplicadas por meio de reformas económicas, sociais e culturais promovidas pelo Marques de Pombal, ministro de D. José.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Reformas Económicas (mercantilistas)</w:t>
      </w:r>
    </w:p>
    <w:p w:rsidR="00E4268D" w:rsidRPr="00E4268D" w:rsidRDefault="00E4268D" w:rsidP="005A2D40">
      <w:pPr>
        <w:numPr>
          <w:ilvl w:val="0"/>
          <w:numId w:val="8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criou companhias de comércio, a quem deu o monopólio de alguns produtos</w:t>
      </w:r>
    </w:p>
    <w:p w:rsidR="00E4268D" w:rsidRPr="00E4268D" w:rsidRDefault="00E4268D" w:rsidP="005A2D40">
      <w:pPr>
        <w:numPr>
          <w:ilvl w:val="0"/>
          <w:numId w:val="8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apoiou manufacturas através da isenção de impostos e de subsídios e criou novas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Reformas Sociais</w:t>
      </w:r>
    </w:p>
    <w:p w:rsidR="00E4268D" w:rsidRPr="00E4268D" w:rsidRDefault="00E4268D" w:rsidP="005A2D40">
      <w:pPr>
        <w:numPr>
          <w:ilvl w:val="0"/>
          <w:numId w:val="8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pôs fim ás perseguições da inquisição</w:t>
      </w:r>
    </w:p>
    <w:p w:rsidR="00E4268D" w:rsidRPr="00E4268D" w:rsidRDefault="00E4268D" w:rsidP="005A2D40">
      <w:pPr>
        <w:numPr>
          <w:ilvl w:val="0"/>
          <w:numId w:val="8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concedeu privilégios de nobreza a burgueses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Reformas Culturais</w:t>
      </w:r>
    </w:p>
    <w:p w:rsidR="00E4268D" w:rsidRPr="00E4268D" w:rsidRDefault="00E4268D" w:rsidP="005A2D40">
      <w:pPr>
        <w:numPr>
          <w:ilvl w:val="0"/>
          <w:numId w:val="8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fundou escolas menores (ensino primário)</w:t>
      </w:r>
    </w:p>
    <w:p w:rsidR="00E4268D" w:rsidRPr="00E4268D" w:rsidRDefault="00E4268D" w:rsidP="005A2D40">
      <w:pPr>
        <w:numPr>
          <w:ilvl w:val="0"/>
          <w:numId w:val="8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fundou escolas régias (ensino secundário)</w:t>
      </w:r>
    </w:p>
    <w:p w:rsidR="00E4268D" w:rsidRPr="00E4268D" w:rsidRDefault="00E4268D" w:rsidP="005A2D40">
      <w:pPr>
        <w:numPr>
          <w:ilvl w:val="0"/>
          <w:numId w:val="8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reformou a Universidade de Coimbra, onde foi introduzido o ensino de novas matérias como a matemática e as ciências da natureza</w:t>
      </w:r>
    </w:p>
    <w:p w:rsidR="00E4268D" w:rsidRPr="00E4268D" w:rsidRDefault="00E4268D" w:rsidP="005A2D40">
      <w:pPr>
        <w:numPr>
          <w:ilvl w:val="0"/>
          <w:numId w:val="8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modernizou os métodos de ensino com frequente recurso á experimentação laboral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Nível Politico</w:t>
      </w:r>
    </w:p>
    <w:p w:rsidR="00E4268D" w:rsidRPr="00E4268D" w:rsidRDefault="00E4268D" w:rsidP="005A2D40">
      <w:pPr>
        <w:numPr>
          <w:ilvl w:val="0"/>
          <w:numId w:val="8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apoiou o despotismo esclarecido</w:t>
      </w:r>
    </w:p>
    <w:p w:rsidR="00E4268D" w:rsidRPr="00E4268D" w:rsidRDefault="00E4268D" w:rsidP="005A2D40">
      <w:pPr>
        <w:numPr>
          <w:ilvl w:val="0"/>
          <w:numId w:val="8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reforçou o aparelho do Estado através da criação de organismos que controlavam a administração e as actividades do Reino (erário régio, junta de comercio, real mesa censória e colégio dos nobres)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importância da Cidade de Lisboa</w:t>
      </w:r>
    </w:p>
    <w:p w:rsidR="00E4268D" w:rsidRPr="005A2D40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reconstrução da Cidade de Lisboa, após o terramoto de 1755, foi outra iniciativa de Marques de Pombal, e serviu para dar uma imagem do poder do Rei embora baseado nas ideias iluministas.</w:t>
      </w:r>
    </w:p>
    <w:p w:rsid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C00000"/>
          <w:spacing w:val="-5"/>
          <w:sz w:val="44"/>
          <w:szCs w:val="44"/>
          <w:bdr w:val="none" w:sz="0" w:space="0" w:color="auto" w:frame="1"/>
          <w:lang w:eastAsia="pt-PT"/>
        </w:rPr>
      </w:pPr>
      <w:r w:rsidRPr="00E4268D">
        <w:rPr>
          <w:rFonts w:ascii="Arial" w:eastAsia="Times New Roman" w:hAnsi="Arial" w:cs="Arial"/>
          <w:color w:val="C00000"/>
          <w:spacing w:val="-5"/>
          <w:sz w:val="44"/>
          <w:szCs w:val="44"/>
          <w:bdr w:val="none" w:sz="0" w:space="0" w:color="auto" w:frame="1"/>
          <w:lang w:eastAsia="pt-PT"/>
        </w:rPr>
        <w:t>O arranque da “Revolução Industrial” e o triunfo dos regimes liberais conservadores</w:t>
      </w:r>
    </w:p>
    <w:p w:rsid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C00000"/>
          <w:spacing w:val="-5"/>
          <w:sz w:val="44"/>
          <w:szCs w:val="44"/>
          <w:bdr w:val="none" w:sz="0" w:space="0" w:color="auto" w:frame="1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jc w:val="center"/>
        <w:textAlignment w:val="baseline"/>
        <w:outlineLvl w:val="1"/>
        <w:rPr>
          <w:rFonts w:ascii="Arial" w:eastAsia="Times New Roman" w:hAnsi="Arial" w:cs="Arial"/>
          <w:color w:val="444444"/>
          <w:spacing w:val="-11"/>
          <w:sz w:val="51"/>
          <w:szCs w:val="51"/>
          <w:lang w:eastAsia="pt-PT"/>
        </w:rPr>
      </w:pPr>
      <w:r w:rsidRPr="00E4268D">
        <w:rPr>
          <w:rFonts w:ascii="Arial" w:eastAsia="Times New Roman" w:hAnsi="Arial" w:cs="Arial"/>
          <w:color w:val="000000"/>
          <w:spacing w:val="-11"/>
          <w:sz w:val="51"/>
          <w:szCs w:val="51"/>
          <w:bdr w:val="none" w:sz="0" w:space="0" w:color="auto" w:frame="1"/>
          <w:lang w:eastAsia="pt-PT"/>
        </w:rPr>
        <w:t>Da “Revolução Agrícola” à “Revolução Industrial”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Revolução Agrícola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Inovações Agrícolas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Na Inglaterra, nos séculos XVII e XVIII, a agricultura sofreu bastantes transformações que ficaram conhecidas por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Revolução Agrícola.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FORMAÇÃO DE GRANDES PROPRIEDADES (ENCLOSURES)</w:t>
      </w:r>
    </w:p>
    <w:p w:rsidR="00E4268D" w:rsidRPr="00E4268D" w:rsidRDefault="00E4268D" w:rsidP="005A2D40">
      <w:pPr>
        <w:numPr>
          <w:ilvl w:val="0"/>
          <w:numId w:val="8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A nobreza rural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britanica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alargou as suas propriedades adquirindo baldios (terrenos incultos ou comuns a vários moradores para o gado pastor) e terrenos de pequenos proprietários arruinados e transformaram-nos em campos fechados (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enclosures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NOVAS TÉCNICAS DE CULTIVO</w:t>
      </w:r>
    </w:p>
    <w:p w:rsidR="00E4268D" w:rsidRPr="00E4268D" w:rsidRDefault="00E4268D" w:rsidP="005A2D40">
      <w:pPr>
        <w:numPr>
          <w:ilvl w:val="0"/>
          <w:numId w:val="8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selecção de sementes</w:t>
      </w:r>
    </w:p>
    <w:p w:rsidR="00E4268D" w:rsidRPr="00E4268D" w:rsidRDefault="00E4268D" w:rsidP="005A2D40">
      <w:pPr>
        <w:numPr>
          <w:ilvl w:val="0"/>
          <w:numId w:val="8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sistema quadrienal de rotação de culturas</w:t>
      </w:r>
    </w:p>
    <w:p w:rsidR="00E4268D" w:rsidRPr="00E4268D" w:rsidRDefault="00E4268D" w:rsidP="005A2D40">
      <w:pPr>
        <w:numPr>
          <w:ilvl w:val="0"/>
          <w:numId w:val="8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melhoria dos solos arenosos por mistura de argila</w:t>
      </w:r>
    </w:p>
    <w:p w:rsidR="00E4268D" w:rsidRPr="00E4268D" w:rsidRDefault="00E4268D" w:rsidP="005A2D40">
      <w:pPr>
        <w:numPr>
          <w:ilvl w:val="0"/>
          <w:numId w:val="8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drenagem de pântanos para aumentar a área cultivável.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NOVAS CULTURAS</w:t>
      </w:r>
    </w:p>
    <w:p w:rsidR="00E4268D" w:rsidRPr="00E4268D" w:rsidRDefault="00E4268D" w:rsidP="005A2D40">
      <w:pPr>
        <w:numPr>
          <w:ilvl w:val="0"/>
          <w:numId w:val="8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batata, beterraba e arroz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Consequências da revolução agrícola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Crescimento demográfico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Estas transformações aumentaram bastante a produtividade e passou a haver uma abundância de alimentos. A população passou a alimentar-se melhor e, graças à melhoria dos cuidados de higiene e aos avanços na medicina, a taxa de mortalidade diminuiu e deu-se um crescimento demográfico.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                                                                             MELHOR         +       MELHORES CONDIÇÕES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                                                                    ALIMENTAÇÃO                 DE HIGIENE E SAÚDE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                                                                                     Crescimento Demográfico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CRESCIMENTO URBANO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Muitas mudanças introduzidas na agricultura fizeram com que se deixasse de ser necessária tanta mão-de-obra nos campos. Sendo assim, com o crescimento da população e falta de trabalho nos campos, verificou-se um elevado êxodo rural, o que levou ao crescimento das cidades.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CRESCIMENTO DA             +        FALTA DE TRABALHO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POPULAÇÃO                                  NOS CAMPOS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ÊXODO RURAL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CRESCIMENTO URBANO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REVOLUÇÃO INDUSTRIAL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 fornecimento de matérias-primas (lã) e capitais á industria foram importantes para o arranque da </w:t>
      </w: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Revolução Industrial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Revolução Industrial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 Prioridade Inglesa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Revolução Industrial surgiu prioritariamente na Inglaterra devido a condições politicas, sociais e económicas.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CONDIÇÕES POLITICAS</w:t>
      </w:r>
    </w:p>
    <w:p w:rsidR="00E4268D" w:rsidRPr="00E4268D" w:rsidRDefault="00E4268D" w:rsidP="005A2D40">
      <w:pPr>
        <w:numPr>
          <w:ilvl w:val="0"/>
          <w:numId w:val="8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Regime politico (parlamentarismo) que defendia não só os interesses da nobreza como também os da burguesia.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CONDIÇÕES SOCIAIS</w:t>
      </w:r>
    </w:p>
    <w:p w:rsidR="00E4268D" w:rsidRPr="00E4268D" w:rsidRDefault="00E4268D" w:rsidP="005A2D40">
      <w:pPr>
        <w:numPr>
          <w:ilvl w:val="0"/>
          <w:numId w:val="8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existência de uma burguesia e nobreza activas e empreendedoras</w:t>
      </w:r>
    </w:p>
    <w:p w:rsidR="00E4268D" w:rsidRPr="00E4268D" w:rsidRDefault="00E4268D" w:rsidP="005A2D40">
      <w:pPr>
        <w:numPr>
          <w:ilvl w:val="0"/>
          <w:numId w:val="8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existência de uma mão-de-obra numerosa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CONDIÇÕES ECONÓMICAS</w:t>
      </w:r>
    </w:p>
    <w:p w:rsidR="00E4268D" w:rsidRPr="00E4268D" w:rsidRDefault="00E4268D" w:rsidP="005A2D40">
      <w:pPr>
        <w:numPr>
          <w:ilvl w:val="0"/>
          <w:numId w:val="8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abundância de capitais devido ao comercio colonial</w:t>
      </w:r>
    </w:p>
    <w:p w:rsidR="00E4268D" w:rsidRPr="00E4268D" w:rsidRDefault="00E4268D" w:rsidP="005A2D40">
      <w:pPr>
        <w:numPr>
          <w:ilvl w:val="0"/>
          <w:numId w:val="8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abundância de matérias primas (lã e algodão)</w:t>
      </w:r>
    </w:p>
    <w:p w:rsidR="00E4268D" w:rsidRPr="00E4268D" w:rsidRDefault="00E4268D" w:rsidP="005A2D40">
      <w:pPr>
        <w:numPr>
          <w:ilvl w:val="0"/>
          <w:numId w:val="8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vasta rede de vias de comunicação que facilitavam o transporte de matérias primas e de mercadorias</w:t>
      </w:r>
    </w:p>
    <w:p w:rsidR="00E4268D" w:rsidRPr="00E4268D" w:rsidRDefault="00E4268D" w:rsidP="005A2D40">
      <w:pPr>
        <w:numPr>
          <w:ilvl w:val="0"/>
          <w:numId w:val="8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vasto mercado interno e externo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Sectores de arranque da revolução industrial</w:t>
      </w:r>
    </w:p>
    <w:p w:rsidR="00E4268D" w:rsidRPr="00E4268D" w:rsidRDefault="00E4268D" w:rsidP="005A2D40">
      <w:pPr>
        <w:numPr>
          <w:ilvl w:val="0"/>
          <w:numId w:val="9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sector têxtil algodoeiro (algodão e lã)</w:t>
      </w:r>
    </w:p>
    <w:p w:rsidR="00E4268D" w:rsidRPr="00E4268D" w:rsidRDefault="00E4268D" w:rsidP="005A2D40">
      <w:pPr>
        <w:numPr>
          <w:ilvl w:val="0"/>
          <w:numId w:val="9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industria metalúrgica (ferro e carvão)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Fonte de energia</w:t>
      </w:r>
    </w:p>
    <w:p w:rsidR="00E4268D" w:rsidRPr="00E4268D" w:rsidRDefault="00E4268D" w:rsidP="005A2D40">
      <w:pPr>
        <w:numPr>
          <w:ilvl w:val="0"/>
          <w:numId w:val="9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força a vapor (produzido em caldeiras aquecidas pelo carvão)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proofErr w:type="spellStart"/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Maquinização</w:t>
      </w:r>
      <w:proofErr w:type="spellEnd"/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 xml:space="preserve"> da industria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PROGRESSOS TÉCNICOS</w:t>
      </w:r>
    </w:p>
    <w:p w:rsidR="00E4268D" w:rsidRPr="00E4268D" w:rsidRDefault="00E4268D" w:rsidP="005A2D40">
      <w:pPr>
        <w:numPr>
          <w:ilvl w:val="0"/>
          <w:numId w:val="9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bomba a vapor</w:t>
      </w:r>
    </w:p>
    <w:p w:rsidR="00E4268D" w:rsidRPr="00E4268D" w:rsidRDefault="00E4268D" w:rsidP="005A2D40">
      <w:pPr>
        <w:numPr>
          <w:ilvl w:val="0"/>
          <w:numId w:val="9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lançadeira volante</w:t>
      </w:r>
    </w:p>
    <w:p w:rsidR="00E4268D" w:rsidRPr="00E4268D" w:rsidRDefault="00E4268D" w:rsidP="005A2D40">
      <w:pPr>
        <w:numPr>
          <w:ilvl w:val="0"/>
          <w:numId w:val="9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máquinas de fiação</w:t>
      </w:r>
    </w:p>
    <w:p w:rsidR="00E4268D" w:rsidRPr="00E4268D" w:rsidRDefault="00E4268D" w:rsidP="005A2D40">
      <w:pPr>
        <w:numPr>
          <w:ilvl w:val="0"/>
          <w:numId w:val="9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máquina a vapor</w:t>
      </w:r>
    </w:p>
    <w:p w:rsidR="00E4268D" w:rsidRPr="00E4268D" w:rsidRDefault="00E4268D" w:rsidP="005A2D40">
      <w:pPr>
        <w:numPr>
          <w:ilvl w:val="0"/>
          <w:numId w:val="9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teor mecânico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ALTERAÇÕES NO SECTOR PRODUTIVO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Industria manufactureira                                               Produção industrial</w:t>
      </w:r>
    </w:p>
    <w:p w:rsidR="00E4268D" w:rsidRPr="00E4268D" w:rsidRDefault="00E4268D" w:rsidP="005A2D40">
      <w:pPr>
        <w:numPr>
          <w:ilvl w:val="0"/>
          <w:numId w:val="9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oficinas                                                                      fábricas</w:t>
      </w:r>
    </w:p>
    <w:p w:rsidR="00E4268D" w:rsidRPr="00E4268D" w:rsidRDefault="00E4268D" w:rsidP="005A2D40">
      <w:pPr>
        <w:numPr>
          <w:ilvl w:val="0"/>
          <w:numId w:val="9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artesãos                                                                     operários</w:t>
      </w:r>
    </w:p>
    <w:p w:rsidR="00E4268D" w:rsidRPr="00E4268D" w:rsidRDefault="00E4268D" w:rsidP="005A2D40">
      <w:pPr>
        <w:numPr>
          <w:ilvl w:val="0"/>
          <w:numId w:val="9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trabalho manual                                                      maquinofatura</w:t>
      </w:r>
    </w:p>
    <w:p w:rsidR="00E4268D" w:rsidRPr="00E4268D" w:rsidRDefault="00E4268D" w:rsidP="005A2D40">
      <w:pPr>
        <w:numPr>
          <w:ilvl w:val="0"/>
          <w:numId w:val="9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fonte de energia:                                                      fonte de energia: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sol, água, vento manual                                          vapor (carvão)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MENOR PRODUTIVIDADE                                               MAIOR PRODUTIVIDADE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PRODUTOS MAIS CAROS                                                 PRODUTOS MAIS BARATOS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MENOS LUCROS                                                                MAIS LUCROS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Nova classe social: operariado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Muitos dos operários eram mulheres e crianças e chegavam a trabalhar 15 ou 16 horas por dia com salários muito baixos.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más condições de higiene contribuíram ainda para a existência de muitas doenças como a tuberculose.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 industrialização e o ambiente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Com a industrialização surgiram vários problemas ambientais:</w:t>
      </w:r>
    </w:p>
    <w:p w:rsidR="00E4268D" w:rsidRPr="00E4268D" w:rsidRDefault="00E4268D" w:rsidP="005A2D40">
      <w:pPr>
        <w:numPr>
          <w:ilvl w:val="0"/>
          <w:numId w:val="9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águas enegrecidas devido á fuligem e com o pó doa carvão</w:t>
      </w:r>
    </w:p>
    <w:p w:rsidR="00E4268D" w:rsidRPr="00E4268D" w:rsidRDefault="00E4268D" w:rsidP="005A2D40">
      <w:pPr>
        <w:numPr>
          <w:ilvl w:val="0"/>
          <w:numId w:val="9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sobre-exploração de recursos minerais e alteração da paisagem devido á sua extracção</w:t>
      </w:r>
    </w:p>
    <w:p w:rsidR="00E4268D" w:rsidRPr="00E4268D" w:rsidRDefault="00E4268D" w:rsidP="005A2D40">
      <w:pPr>
        <w:numPr>
          <w:ilvl w:val="0"/>
          <w:numId w:val="9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poluição dos solos, ar, rios e oceanos</w:t>
      </w:r>
    </w:p>
    <w:p w:rsidR="00E4268D" w:rsidRPr="00E4268D" w:rsidRDefault="00E4268D" w:rsidP="005A2D40">
      <w:pPr>
        <w:numPr>
          <w:ilvl w:val="0"/>
          <w:numId w:val="94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poluição sonora devido ao ruído das máquinas</w:t>
      </w:r>
    </w:p>
    <w:p w:rsid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Independência Estados Unidos da América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Localizar no tempo e no espaço a revolução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Na América do Norte (na costa leste), em 1776 treze colónias inglesas tornam-se independentes.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Apresentar os principais factores de descontentamento das colónias inglesas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Existia uma burguesia próspera e empreendedora que estava contra o exclusivo colonial imposto pela metrópole que impedia de comerciar com os outros países. A situação piorou quando a metrópole fixou novas taxas alfandegárias sobre o açúcar, o chá e o papel selado.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Identificar o processo que levou á criação dos E.U.A.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Em 1775, os representantes das treze colónias resolveram criar um exercito para resistir á dominação inglesa e, no ano seguinte, um novo congresso em Filadélfia decidiu proclamar a independência. A Inglaterra entrou em guerra contra os revoltosos mas estes tiveram o apoio da França, Espanha e Holanda. No qual, em 1783, o exercito de Washington impôs-se aos ingleses que se viram obrigados em reconhecer a independência das suas colónias.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Referir o processo de consolidação da independência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Em 1787, as várias colónias aprovaram a Constituição de 1787 que instituiu os Estados Unidos da América sob a forma de uma república federal: cada Estado conservava a sua autonomia mas havia um governo central que se ocupava das questões comuns como a defesa e os negócios estrangeiros.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Indica dois aspectos inovadores desta revolução</w:t>
      </w:r>
    </w:p>
    <w:p w:rsidR="00E4268D" w:rsidRPr="00E4268D" w:rsidRDefault="00E4268D" w:rsidP="005A2D40">
      <w:pPr>
        <w:numPr>
          <w:ilvl w:val="0"/>
          <w:numId w:val="9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Pela primeira vez uma colónia tornava-se independente</w:t>
      </w:r>
    </w:p>
    <w:p w:rsidR="00E4268D" w:rsidRPr="00E4268D" w:rsidRDefault="00E4268D" w:rsidP="005A2D40">
      <w:pPr>
        <w:numPr>
          <w:ilvl w:val="0"/>
          <w:numId w:val="95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Foi instaurado um regime democrático baseado nos ideais iluministas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Revolução Liberal Francesa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Localizar no tempo e no espaço esta revolução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Em 1789, ocorreu uma revolução na França que acabou com a monarquia absoluta.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Descontentamento social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Terceiro Estado</w:t>
      </w:r>
    </w:p>
    <w:p w:rsidR="00E4268D" w:rsidRPr="00E4268D" w:rsidRDefault="00E4268D" w:rsidP="005A2D40">
      <w:pPr>
        <w:numPr>
          <w:ilvl w:val="0"/>
          <w:numId w:val="9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camponeses viviam na miséria, pagavam bastantes impostos e ainda várias obrigações senhoriais</w:t>
      </w:r>
    </w:p>
    <w:p w:rsidR="00E4268D" w:rsidRPr="00E4268D" w:rsidRDefault="00E4268D" w:rsidP="005A2D40">
      <w:pPr>
        <w:numPr>
          <w:ilvl w:val="0"/>
          <w:numId w:val="9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artesãos e assalariados queixavam-se da falta de emprego, baixos salários e subida de preços</w:t>
      </w:r>
    </w:p>
    <w:p w:rsidR="00E4268D" w:rsidRPr="00E4268D" w:rsidRDefault="00E4268D" w:rsidP="005A2D40">
      <w:pPr>
        <w:numPr>
          <w:ilvl w:val="0"/>
          <w:numId w:val="96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Os burgueses, apesar de ser o grupo social mais rico e mais culto, não tinham acesso aos mais altos cargos, por isso apoiavam as ideias iluministas de liberdade e igualdade.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Crise económica e financeira</w:t>
      </w:r>
    </w:p>
    <w:p w:rsidR="00E4268D" w:rsidRPr="00E4268D" w:rsidRDefault="00E4268D" w:rsidP="005A2D40">
      <w:pPr>
        <w:numPr>
          <w:ilvl w:val="0"/>
          <w:numId w:val="9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maus anos agrícolas fez subir os preços dos cereais</w:t>
      </w:r>
    </w:p>
    <w:p w:rsidR="00E4268D" w:rsidRPr="00E4268D" w:rsidRDefault="00E4268D" w:rsidP="005A2D40">
      <w:pPr>
        <w:numPr>
          <w:ilvl w:val="0"/>
          <w:numId w:val="97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 receitas do Estado eram insuficientes para cobrir as despesas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5"/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b/>
          <w:bCs/>
          <w:caps/>
          <w:color w:val="444444"/>
          <w:sz w:val="27"/>
          <w:szCs w:val="27"/>
          <w:lang w:eastAsia="pt-PT"/>
        </w:rPr>
        <w:t>SOLUÇÃO PARA ESTA CRISE</w:t>
      </w:r>
    </w:p>
    <w:p w:rsidR="00E4268D" w:rsidRPr="005A2D40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Umas das soluções propostas foi cobrar impostos também aos grupos privilegiados (nobreza e clero), no entanto estes grupos sociais não aceitaram esta solução.</w:t>
      </w:r>
    </w:p>
    <w:p w:rsidR="00E4268D" w:rsidRPr="00E4268D" w:rsidRDefault="00E4268D" w:rsidP="005A2D40">
      <w:pPr>
        <w:shd w:val="clear" w:color="auto" w:fill="FFFFFF"/>
        <w:spacing w:after="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C00000"/>
          <w:spacing w:val="-5"/>
          <w:sz w:val="44"/>
          <w:szCs w:val="44"/>
          <w:lang w:eastAsia="pt-PT"/>
        </w:rPr>
      </w:pPr>
      <w:r w:rsidRPr="00E4268D">
        <w:rPr>
          <w:rFonts w:ascii="Arial" w:eastAsia="Times New Roman" w:hAnsi="Arial" w:cs="Arial"/>
          <w:color w:val="C00000"/>
          <w:spacing w:val="-5"/>
          <w:sz w:val="44"/>
          <w:szCs w:val="44"/>
          <w:bdr w:val="none" w:sz="0" w:space="0" w:color="auto" w:frame="1"/>
          <w:lang w:eastAsia="pt-PT"/>
        </w:rPr>
        <w:t>A civilização industrial no século XIX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Pr="005A2D40" w:rsidRDefault="00E4268D" w:rsidP="005A2D40">
      <w:pPr>
        <w:shd w:val="clear" w:color="auto" w:fill="FFFFFF"/>
        <w:spacing w:after="0" w:line="312" w:lineRule="atLeast"/>
        <w:ind w:left="-851" w:right="-1135"/>
        <w:jc w:val="center"/>
        <w:textAlignment w:val="baseline"/>
        <w:outlineLvl w:val="1"/>
        <w:rPr>
          <w:rFonts w:ascii="Arial" w:eastAsia="Times New Roman" w:hAnsi="Arial" w:cs="Arial"/>
          <w:color w:val="444444"/>
          <w:spacing w:val="-11"/>
          <w:sz w:val="28"/>
          <w:szCs w:val="28"/>
          <w:lang w:eastAsia="pt-PT"/>
        </w:rPr>
      </w:pPr>
      <w:r w:rsidRPr="005A2D40">
        <w:rPr>
          <w:rFonts w:ascii="Arial" w:eastAsia="Times New Roman" w:hAnsi="Arial" w:cs="Arial"/>
          <w:color w:val="000000"/>
          <w:spacing w:val="-11"/>
          <w:sz w:val="28"/>
          <w:szCs w:val="28"/>
          <w:bdr w:val="none" w:sz="0" w:space="0" w:color="auto" w:frame="1"/>
          <w:lang w:eastAsia="pt-PT"/>
        </w:rPr>
        <w:t>MUNDO INDUSTRIALIZADO E PAÍSES DE DIFÍCIL INDUSTRIALIZAÇÃO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A segunda fase de industrialização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Novos países industrializados</w:t>
      </w:r>
    </w:p>
    <w:p w:rsidR="00E4268D" w:rsidRPr="00E4268D" w:rsidRDefault="00E4268D" w:rsidP="005A2D40">
      <w:pPr>
        <w:numPr>
          <w:ilvl w:val="0"/>
          <w:numId w:val="9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Bélgica</w:t>
      </w:r>
    </w:p>
    <w:p w:rsidR="00E4268D" w:rsidRPr="00E4268D" w:rsidRDefault="00E4268D" w:rsidP="005A2D40">
      <w:pPr>
        <w:numPr>
          <w:ilvl w:val="0"/>
          <w:numId w:val="9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França</w:t>
      </w:r>
    </w:p>
    <w:p w:rsidR="00E4268D" w:rsidRPr="00E4268D" w:rsidRDefault="00E4268D" w:rsidP="005A2D40">
      <w:pPr>
        <w:numPr>
          <w:ilvl w:val="0"/>
          <w:numId w:val="9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Alemanha</w:t>
      </w:r>
    </w:p>
    <w:p w:rsidR="00E4268D" w:rsidRPr="00E4268D" w:rsidRDefault="00E4268D" w:rsidP="005A2D40">
      <w:pPr>
        <w:numPr>
          <w:ilvl w:val="0"/>
          <w:numId w:val="98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Estados Unidos da América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Invenção do caminho de ferro</w:t>
      </w:r>
    </w:p>
    <w:p w:rsidR="00E4268D" w:rsidRPr="00E4268D" w:rsidRDefault="00E4268D" w:rsidP="005A2D40">
      <w:pPr>
        <w:numPr>
          <w:ilvl w:val="0"/>
          <w:numId w:val="9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Em 1814 – </w:t>
      </w:r>
      <w:proofErr w:type="spellStart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Stephenson</w:t>
      </w:r>
      <w:proofErr w:type="spellEnd"/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 xml:space="preserve"> construiu uma locomotiva a vapor que podia deslocar um comboio de vagões sobre carris</w:t>
      </w:r>
    </w:p>
    <w:p w:rsidR="00E4268D" w:rsidRPr="00E4268D" w:rsidRDefault="00E4268D" w:rsidP="005A2D40">
      <w:pPr>
        <w:numPr>
          <w:ilvl w:val="0"/>
          <w:numId w:val="99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Em 1821 – a Inglaterra inaugurou a primeira ligação, entre Liverpool e Manchester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</w:pPr>
      <w:r w:rsidRPr="00E4268D">
        <w:rPr>
          <w:rFonts w:ascii="Arial" w:eastAsia="Times New Roman" w:hAnsi="Arial" w:cs="Arial"/>
          <w:color w:val="444444"/>
          <w:spacing w:val="-5"/>
          <w:sz w:val="36"/>
          <w:szCs w:val="36"/>
          <w:lang w:eastAsia="pt-PT"/>
        </w:rPr>
        <w:t>A Revolução dos transportes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A idade dos caminhos de ferro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 partir de meados do século XIX, a febre da construção ferroviária invadiu a Europa e os E.U.A. Através de pontes, viadutos e túneis o caminho de ferro ia galgando todos os obstáculos. A Europa ficou coberta de uma densa rede de vias-férreas e os continentes americanos e asiáticos foram atravessados, de um extremo ao outro, por linhas transcontinentais.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Evolução dos transportes marítimos</w:t>
      </w:r>
    </w:p>
    <w:p w:rsidR="00E4268D" w:rsidRPr="00E4268D" w:rsidRDefault="00E4268D" w:rsidP="005A2D40">
      <w:pPr>
        <w:numPr>
          <w:ilvl w:val="0"/>
          <w:numId w:val="10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Construção de grandes e rápidos veleiros</w:t>
      </w:r>
    </w:p>
    <w:p w:rsidR="00E4268D" w:rsidRPr="00E4268D" w:rsidRDefault="00E4268D" w:rsidP="005A2D40">
      <w:pPr>
        <w:numPr>
          <w:ilvl w:val="0"/>
          <w:numId w:val="10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aperfeiçoamento do barco a vapor</w:t>
      </w:r>
    </w:p>
    <w:p w:rsidR="00E4268D" w:rsidRPr="00E4268D" w:rsidRDefault="00E4268D" w:rsidP="005A2D40">
      <w:pPr>
        <w:numPr>
          <w:ilvl w:val="0"/>
          <w:numId w:val="100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abertura do canal do Suez e do canal do Panamá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Consequências do desenvolvimento dos transportes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Com o desenvolvimento dos transportes as distancias encurtam-se. As pessoas e as mercadorias passaram a deslocar-se mais depressa e com custos mais baixos. Passou a haver mais migrações e intensificou-se o comércio.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DESENVOLVIMENTO DOS</w:t>
      </w:r>
    </w:p>
    <w:p w:rsidR="00E4268D" w:rsidRPr="00E4268D" w:rsidRDefault="00E4268D" w:rsidP="005A2D40">
      <w:pPr>
        <w:shd w:val="clear" w:color="auto" w:fill="FFFFFF"/>
        <w:spacing w:after="0" w:line="240" w:lineRule="auto"/>
        <w:ind w:left="-851" w:right="-1135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TRANSPORTES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FORMAÇÃO DE MERCADOS                                ACELERAÇÃO DAS TROCAS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NACIONAIS                                                             INTERCONTINENTAIS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MUNDIALIZAÇÃO DA                                                                                                    ECONOMIA</w:t>
      </w:r>
    </w:p>
    <w:p w:rsidR="00E4268D" w:rsidRPr="00E4268D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Novos inventos, novas industrias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Inventos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adubos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alumínio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fibras sintéticas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aspirina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lâmpada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gerador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dínamo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telefone</w:t>
      </w:r>
    </w:p>
    <w:p w:rsidR="00E4268D" w:rsidRPr="00E4268D" w:rsidRDefault="00E4268D" w:rsidP="005A2D40">
      <w:pPr>
        <w:numPr>
          <w:ilvl w:val="0"/>
          <w:numId w:val="101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motor de explosão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Segunda revolução nos transportes</w:t>
      </w:r>
    </w:p>
    <w:p w:rsidR="00E4268D" w:rsidRPr="00E4268D" w:rsidRDefault="00E4268D" w:rsidP="005A2D40">
      <w:pPr>
        <w:numPr>
          <w:ilvl w:val="0"/>
          <w:numId w:val="10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lastRenderedPageBreak/>
        <w:t>automóveis</w:t>
      </w:r>
    </w:p>
    <w:p w:rsidR="00E4268D" w:rsidRPr="00E4268D" w:rsidRDefault="00E4268D" w:rsidP="005A2D40">
      <w:pPr>
        <w:numPr>
          <w:ilvl w:val="0"/>
          <w:numId w:val="102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aviões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Novas fontes de energia</w:t>
      </w:r>
    </w:p>
    <w:p w:rsidR="00E4268D" w:rsidRPr="00E4268D" w:rsidRDefault="00E4268D" w:rsidP="005A2D40">
      <w:pPr>
        <w:numPr>
          <w:ilvl w:val="0"/>
          <w:numId w:val="10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electricidade</w:t>
      </w:r>
    </w:p>
    <w:p w:rsidR="00E4268D" w:rsidRPr="00E4268D" w:rsidRDefault="00E4268D" w:rsidP="005A2D40">
      <w:pPr>
        <w:numPr>
          <w:ilvl w:val="0"/>
          <w:numId w:val="103"/>
        </w:numPr>
        <w:shd w:val="clear" w:color="auto" w:fill="FFFFFF"/>
        <w:spacing w:after="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petróleo</w:t>
      </w:r>
    </w:p>
    <w:p w:rsidR="00E4268D" w:rsidRPr="00E4268D" w:rsidRDefault="00E4268D" w:rsidP="005A2D40">
      <w:pPr>
        <w:shd w:val="clear" w:color="auto" w:fill="FFFFFF"/>
        <w:spacing w:after="210" w:line="312" w:lineRule="atLeast"/>
        <w:ind w:left="-851" w:right="-1135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</w:pPr>
      <w:r w:rsidRPr="00E4268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PT"/>
        </w:rPr>
        <w:t>Modificações no quotidiano</w:t>
      </w:r>
    </w:p>
    <w:p w:rsidR="00882AA5" w:rsidRDefault="00E4268D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Invenções como o el</w:t>
      </w:r>
      <w:r w:rsidR="00882AA5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evador</w:t>
      </w:r>
      <w:r w:rsidRPr="00E4268D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, o frigorífico, o aspirador, o fogão a gás alteraram o modo de vida das pessoas. As máquinas e os aparelhos invadiram o dia a dia das pessoas facilitando as deslocações, o trabalho e a vida doméstica e proporcionando novas formas de comunicação, de divertimento e lazer.</w:t>
      </w:r>
    </w:p>
    <w:p w:rsidR="00882AA5" w:rsidRDefault="00882AA5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5A2D40" w:rsidRPr="00F700A0" w:rsidRDefault="00882AA5" w:rsidP="005A2D40">
      <w:pPr>
        <w:spacing w:after="0" w:line="336" w:lineRule="atLeast"/>
        <w:ind w:left="-851" w:right="-1135"/>
        <w:rPr>
          <w:rFonts w:ascii="&amp;quot" w:eastAsia="Times New Roman" w:hAnsi="&amp;quot" w:cs="Times New Roman"/>
          <w:color w:val="C00000"/>
          <w:sz w:val="28"/>
          <w:szCs w:val="28"/>
          <w:lang w:eastAsia="pt-PT"/>
        </w:rPr>
      </w:pPr>
      <w:r w:rsidRPr="00882AA5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pt-PT"/>
        </w:rPr>
        <w:t>SUBDOMÍNIO: </w:t>
      </w:r>
      <w:r w:rsidR="005A2D40" w:rsidRPr="00F700A0">
        <w:rPr>
          <w:rFonts w:ascii="&amp;quot" w:eastAsia="Times New Roman" w:hAnsi="&amp;quot" w:cs="Times New Roman"/>
          <w:color w:val="C00000"/>
          <w:sz w:val="28"/>
          <w:szCs w:val="28"/>
          <w:lang w:eastAsia="pt-PT"/>
        </w:rPr>
        <w:t xml:space="preserve"> Burgueses, proletários, classes médias e camponeses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5 A explosão populacional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 6 A partir do século XIX, para além dos progressos na higiene e na medicina, a produção agrícola aumentou, fruto dos adubos químicos, da mecanização e da revolução dos transportes; A combinação destes fatores vai provocar a explosão demográfica; No meio rural os empregos escasseiam pelo que se dá o êxodo rural em direção às cidades;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 7 A população urbana aumentou consideravelmente, algumas cidades como Londres, Paris, Nova Iorque e Chicago ultrapassaram o milhão de habitantes; 1850 1885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 8 Este grande crescimento populacional levou muitos europeus a emigrarem; Esta emigração dirigiu-se sobretudo para os Estados Unidos, Brasil, Canadá e Austrália; Milhões de europeus emigraram na segunda metade do século XIX; Os Estados Unidos receberam cerca de 20 milhões;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9 Existiam muitos contrastes nas cidades do século XIX;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10 No centro da cidade localizava-se a zona de negócios, onde se situavam a bolsa, as sedes dos bancos e das grandes empresas; As lojas de luxo e as casas de espetáculo; Ao redor do centro situava-se a zona residencial da burguesia, com espaçosas ruas e jardins; Na periferia situavam-se os bairros operários de ruas estreitas e muitas vezes sem condições de higiene;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Europa 11 No século XIX nas cidades iniciou-se um período de grandes transformações urbanísticas; Abriram-se grandes e largas avenidas; Os edifícios cresceram em altura; Construíram-se jardins e praças públicas; Criaram-se novas infraestruturas: esgotos, água canalizada, recolha de lixo, iluminação pública, transportes coletivos; Muitas destas inovações não chegaram aos bairros pobres;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2 As cidades eram cosmopolitas; Havia um tráfico intenso, de pessoas, carruagens e carroças; Existam lugares para a burguesia passear como jardins públicos ou para se divertir, como cafés, teatros, cabarés, etc. Os operários não tinham acesso a estes divertimentos;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13 O século XIX foi o século da burguesia; Banqueiros e proprietários de indústrias acumularam fortunas colossais; Surgem autênticas dinastias: </w:t>
      </w: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lastRenderedPageBreak/>
        <w:t xml:space="preserve">Rothschild, </w:t>
      </w:r>
      <w:proofErr w:type="spellStart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>Krupp</w:t>
      </w:r>
      <w:proofErr w:type="spellEnd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, Rockefeller, Peugeot, etc.; A alta burguesia cultivava o luxo. Muitos, através do casamento, aliavam-se a antigas famílias da nobreza;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14 Desenvolve-se a classe média; Multiplicam-se os serviços, o setor terciário; Cresce uma pequena e média burguesia: pequenos empresários, médicos, advogados, professores, engenheiros, funcionários públicos, artistas, etc.; São os chamados “colarinhos brancos”; Este grupo, na sua maioria, era constituído por pessoas com estudos;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15 A classe operária ou proletariado nasceu com a Revolução Industrial; É um trabalhador que dispõe apenas da sua força de trabalho e dos seus familiares para garantir a sua subsistência a troco de um salário;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16 Numa época d liberalismo económico, os salários dependiam da lei da oferta e da procura, como havia muita oferta de mão-de-obra, os salários eram muito baixos; A miséria era uma constante; Os horários de trabalho de mais de 14 horas diárias eram frequentes; O trabalho infantil era comum;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17 Muitos operários revoltaram-se contra estas condições de trabalho e de vida extremamente duras; Primeiro em Inglaterra, e depois noutros países, surgiram manifestações espontâneas contra as fábricas e as máquinas; Muitas vezes estas manifestações eram reprimidas violentamente;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>18 Em 1830, na Inglaterra surgem os primeiros sindicatos (</w:t>
      </w:r>
      <w:proofErr w:type="spellStart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>Trade</w:t>
      </w:r>
      <w:proofErr w:type="spellEnd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 </w:t>
      </w:r>
      <w:proofErr w:type="spellStart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>Unions</w:t>
      </w:r>
      <w:proofErr w:type="spellEnd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); São associações de operários que lutam por melhores condições de trabalho; A sua principal forma de luta era a greve. Os patrões respondiam com o </w:t>
      </w:r>
      <w:proofErr w:type="spellStart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>lock</w:t>
      </w:r>
      <w:proofErr w:type="spellEnd"/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 out (fechar temporariamente a empresa), despedindo ou reprimindo violentamente.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19 Alguns filósofos e pensadores imaginaram uma sociedade mais justa, onde não existisse a “exploração do homem pelo homem”; Karl Marx foi o principal pensador; Para ele a História era uma constante luta de classes entre exploradores e explorados: (escravos/senhores, burguesia/nobres, operários/burguesia);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20 Para ele o proletariado deveria combater a burguesia, tomar o poder, para construir, primeiro uma sociedade socialista e depois uma sociedade comunista, sem classes e por isso uma sociedade igualitária; Karl Marx e Friedrich Engels, publicaram em 1948, o Manifesto do Partido Comunista; </w:t>
      </w:r>
    </w:p>
    <w:p w:rsidR="005A2D40" w:rsidRPr="00F700A0" w:rsidRDefault="005A2D40" w:rsidP="005A2D40">
      <w:pPr>
        <w:spacing w:after="0" w:line="336" w:lineRule="atLeast"/>
        <w:ind w:left="-851"/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</w:pPr>
      <w:r w:rsidRPr="00F700A0">
        <w:rPr>
          <w:rFonts w:ascii="&amp;quot" w:eastAsia="Times New Roman" w:hAnsi="&amp;quot" w:cs="Times New Roman"/>
          <w:color w:val="3B3835"/>
          <w:sz w:val="28"/>
          <w:szCs w:val="28"/>
          <w:lang w:eastAsia="pt-PT"/>
        </w:rPr>
        <w:t xml:space="preserve">21 Em 1864, foi criada a Associação Internacional dos Trabalhadores (I Internacional), sob o lema “proletários de todos os países uni-vos”; Apoiados pelas doutrinas socialistas, os sindicatos lançaram poderosas lutas; No final do século conseguiram algumas vitórias como: melhoria de salários, descanso semanal; redução do horário de trabalho para 10 e depois 8 horas, proibição do trabalho para menores de 12 anos; </w:t>
      </w:r>
    </w:p>
    <w:p w:rsidR="00882AA5" w:rsidRPr="00882AA5" w:rsidRDefault="00882AA5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  <w:r w:rsidRPr="00882AA5">
        <w:rPr>
          <w:rFonts w:ascii="Arial" w:eastAsia="Times New Roman" w:hAnsi="Arial" w:cs="Arial"/>
          <w:color w:val="666666"/>
          <w:sz w:val="27"/>
          <w:szCs w:val="27"/>
          <w:lang w:eastAsia="pt-PT"/>
        </w:rPr>
        <w:t> </w:t>
      </w:r>
    </w:p>
    <w:p w:rsidR="00882AA5" w:rsidRPr="00E4268D" w:rsidRDefault="00882AA5" w:rsidP="005A2D40">
      <w:pPr>
        <w:shd w:val="clear" w:color="auto" w:fill="FFFFFF"/>
        <w:spacing w:after="240" w:line="240" w:lineRule="auto"/>
        <w:ind w:left="-851" w:right="-1135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pt-PT"/>
        </w:rPr>
      </w:pPr>
    </w:p>
    <w:p w:rsidR="00E4268D" w:rsidRDefault="00E4268D" w:rsidP="005A2D40">
      <w:pPr>
        <w:ind w:left="-851" w:right="-1135"/>
      </w:pPr>
    </w:p>
    <w:sectPr w:rsidR="00E4268D" w:rsidSect="005A2D40">
      <w:pgSz w:w="11906" w:h="16838"/>
      <w:pgMar w:top="567" w:right="1274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BB7"/>
    <w:multiLevelType w:val="multilevel"/>
    <w:tmpl w:val="7B7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4673"/>
    <w:multiLevelType w:val="multilevel"/>
    <w:tmpl w:val="BE1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53142"/>
    <w:multiLevelType w:val="multilevel"/>
    <w:tmpl w:val="B77A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76FA2"/>
    <w:multiLevelType w:val="multilevel"/>
    <w:tmpl w:val="D90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E0906"/>
    <w:multiLevelType w:val="multilevel"/>
    <w:tmpl w:val="AD0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681DDB"/>
    <w:multiLevelType w:val="multilevel"/>
    <w:tmpl w:val="157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3012C"/>
    <w:multiLevelType w:val="multilevel"/>
    <w:tmpl w:val="693E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E28F9"/>
    <w:multiLevelType w:val="multilevel"/>
    <w:tmpl w:val="141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A5106"/>
    <w:multiLevelType w:val="multilevel"/>
    <w:tmpl w:val="55C6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D5D6D"/>
    <w:multiLevelType w:val="multilevel"/>
    <w:tmpl w:val="F794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BC08B7"/>
    <w:multiLevelType w:val="multilevel"/>
    <w:tmpl w:val="EE3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A41D4E"/>
    <w:multiLevelType w:val="multilevel"/>
    <w:tmpl w:val="D660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8D1352"/>
    <w:multiLevelType w:val="multilevel"/>
    <w:tmpl w:val="E118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44C3D"/>
    <w:multiLevelType w:val="multilevel"/>
    <w:tmpl w:val="FB04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FA4514"/>
    <w:multiLevelType w:val="multilevel"/>
    <w:tmpl w:val="B956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D765AC"/>
    <w:multiLevelType w:val="multilevel"/>
    <w:tmpl w:val="AC6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2E5088"/>
    <w:multiLevelType w:val="multilevel"/>
    <w:tmpl w:val="621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5C1BD4"/>
    <w:multiLevelType w:val="multilevel"/>
    <w:tmpl w:val="A65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CD11DB"/>
    <w:multiLevelType w:val="multilevel"/>
    <w:tmpl w:val="43D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266418"/>
    <w:multiLevelType w:val="multilevel"/>
    <w:tmpl w:val="946E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1D4BE4"/>
    <w:multiLevelType w:val="multilevel"/>
    <w:tmpl w:val="4FF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F0080C"/>
    <w:multiLevelType w:val="multilevel"/>
    <w:tmpl w:val="E64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42BBD"/>
    <w:multiLevelType w:val="multilevel"/>
    <w:tmpl w:val="6A2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B05295"/>
    <w:multiLevelType w:val="multilevel"/>
    <w:tmpl w:val="A3E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1B41DA"/>
    <w:multiLevelType w:val="multilevel"/>
    <w:tmpl w:val="0B7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574603"/>
    <w:multiLevelType w:val="multilevel"/>
    <w:tmpl w:val="37D6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5F3299"/>
    <w:multiLevelType w:val="multilevel"/>
    <w:tmpl w:val="9F6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511B0F"/>
    <w:multiLevelType w:val="multilevel"/>
    <w:tmpl w:val="9FD4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F378C"/>
    <w:multiLevelType w:val="multilevel"/>
    <w:tmpl w:val="681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6837BC"/>
    <w:multiLevelType w:val="multilevel"/>
    <w:tmpl w:val="CC0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A47650"/>
    <w:multiLevelType w:val="multilevel"/>
    <w:tmpl w:val="7A3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F919A0"/>
    <w:multiLevelType w:val="multilevel"/>
    <w:tmpl w:val="7ABA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4F05F9"/>
    <w:multiLevelType w:val="multilevel"/>
    <w:tmpl w:val="7CAA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275FAA"/>
    <w:multiLevelType w:val="multilevel"/>
    <w:tmpl w:val="996E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0A7758"/>
    <w:multiLevelType w:val="multilevel"/>
    <w:tmpl w:val="7D7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CC0928"/>
    <w:multiLevelType w:val="multilevel"/>
    <w:tmpl w:val="0B2E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69170D"/>
    <w:multiLevelType w:val="multilevel"/>
    <w:tmpl w:val="249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C95BB2"/>
    <w:multiLevelType w:val="multilevel"/>
    <w:tmpl w:val="229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FB7DFA"/>
    <w:multiLevelType w:val="multilevel"/>
    <w:tmpl w:val="569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2B188F"/>
    <w:multiLevelType w:val="multilevel"/>
    <w:tmpl w:val="97E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735119"/>
    <w:multiLevelType w:val="multilevel"/>
    <w:tmpl w:val="C4A6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E072F6"/>
    <w:multiLevelType w:val="multilevel"/>
    <w:tmpl w:val="238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E6651A"/>
    <w:multiLevelType w:val="multilevel"/>
    <w:tmpl w:val="D218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586ADC"/>
    <w:multiLevelType w:val="multilevel"/>
    <w:tmpl w:val="AA52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C64D5B"/>
    <w:multiLevelType w:val="multilevel"/>
    <w:tmpl w:val="DB4A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80038E"/>
    <w:multiLevelType w:val="multilevel"/>
    <w:tmpl w:val="35E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A882A67"/>
    <w:multiLevelType w:val="multilevel"/>
    <w:tmpl w:val="C158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2F43B6F"/>
    <w:multiLevelType w:val="multilevel"/>
    <w:tmpl w:val="8C4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CD4BD7"/>
    <w:multiLevelType w:val="multilevel"/>
    <w:tmpl w:val="635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ED6895"/>
    <w:multiLevelType w:val="multilevel"/>
    <w:tmpl w:val="BBD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314730"/>
    <w:multiLevelType w:val="multilevel"/>
    <w:tmpl w:val="5CE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6D2599"/>
    <w:multiLevelType w:val="multilevel"/>
    <w:tmpl w:val="15C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AA4FDC"/>
    <w:multiLevelType w:val="multilevel"/>
    <w:tmpl w:val="00F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50221C"/>
    <w:multiLevelType w:val="multilevel"/>
    <w:tmpl w:val="9622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6E1C76"/>
    <w:multiLevelType w:val="multilevel"/>
    <w:tmpl w:val="2F0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6F57DD"/>
    <w:multiLevelType w:val="multilevel"/>
    <w:tmpl w:val="1826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272A2E"/>
    <w:multiLevelType w:val="multilevel"/>
    <w:tmpl w:val="9D9C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A430A4"/>
    <w:multiLevelType w:val="multilevel"/>
    <w:tmpl w:val="6DB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6F7151"/>
    <w:multiLevelType w:val="multilevel"/>
    <w:tmpl w:val="F9CC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401729"/>
    <w:multiLevelType w:val="multilevel"/>
    <w:tmpl w:val="531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882BEC"/>
    <w:multiLevelType w:val="multilevel"/>
    <w:tmpl w:val="81D6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B234B8"/>
    <w:multiLevelType w:val="multilevel"/>
    <w:tmpl w:val="4FE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E2327E"/>
    <w:multiLevelType w:val="multilevel"/>
    <w:tmpl w:val="996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670080"/>
    <w:multiLevelType w:val="multilevel"/>
    <w:tmpl w:val="D6D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626F3F"/>
    <w:multiLevelType w:val="multilevel"/>
    <w:tmpl w:val="0AEA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B60CA4"/>
    <w:multiLevelType w:val="multilevel"/>
    <w:tmpl w:val="4C7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C60C2A"/>
    <w:multiLevelType w:val="multilevel"/>
    <w:tmpl w:val="CDFA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E45FD8"/>
    <w:multiLevelType w:val="multilevel"/>
    <w:tmpl w:val="694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FE3B94"/>
    <w:multiLevelType w:val="multilevel"/>
    <w:tmpl w:val="D5D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D16253"/>
    <w:multiLevelType w:val="multilevel"/>
    <w:tmpl w:val="85D2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E31F40"/>
    <w:multiLevelType w:val="multilevel"/>
    <w:tmpl w:val="401E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943AF8"/>
    <w:multiLevelType w:val="multilevel"/>
    <w:tmpl w:val="004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A426E3"/>
    <w:multiLevelType w:val="multilevel"/>
    <w:tmpl w:val="1E9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8E4E04"/>
    <w:multiLevelType w:val="multilevel"/>
    <w:tmpl w:val="4DF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2343B0"/>
    <w:multiLevelType w:val="multilevel"/>
    <w:tmpl w:val="FB3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976F47"/>
    <w:multiLevelType w:val="multilevel"/>
    <w:tmpl w:val="986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C77550D"/>
    <w:multiLevelType w:val="multilevel"/>
    <w:tmpl w:val="229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9272D9"/>
    <w:multiLevelType w:val="multilevel"/>
    <w:tmpl w:val="8018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CB35ED4"/>
    <w:multiLevelType w:val="multilevel"/>
    <w:tmpl w:val="913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FC4B46"/>
    <w:multiLevelType w:val="multilevel"/>
    <w:tmpl w:val="F49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F6258A7"/>
    <w:multiLevelType w:val="multilevel"/>
    <w:tmpl w:val="6AE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0F06B5A"/>
    <w:multiLevelType w:val="multilevel"/>
    <w:tmpl w:val="592A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DF5B09"/>
    <w:multiLevelType w:val="multilevel"/>
    <w:tmpl w:val="6F38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CE5F17"/>
    <w:multiLevelType w:val="multilevel"/>
    <w:tmpl w:val="79A8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107B3F"/>
    <w:multiLevelType w:val="multilevel"/>
    <w:tmpl w:val="EA0C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194BAB"/>
    <w:multiLevelType w:val="multilevel"/>
    <w:tmpl w:val="5CB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776844"/>
    <w:multiLevelType w:val="multilevel"/>
    <w:tmpl w:val="869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7990695"/>
    <w:multiLevelType w:val="multilevel"/>
    <w:tmpl w:val="6B50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192A82"/>
    <w:multiLevelType w:val="multilevel"/>
    <w:tmpl w:val="DE4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256EA7"/>
    <w:multiLevelType w:val="multilevel"/>
    <w:tmpl w:val="7604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B55BAB"/>
    <w:multiLevelType w:val="multilevel"/>
    <w:tmpl w:val="161A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B512143"/>
    <w:multiLevelType w:val="multilevel"/>
    <w:tmpl w:val="928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0654DE"/>
    <w:multiLevelType w:val="multilevel"/>
    <w:tmpl w:val="246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DC091A"/>
    <w:multiLevelType w:val="multilevel"/>
    <w:tmpl w:val="935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F1F1E22"/>
    <w:multiLevelType w:val="multilevel"/>
    <w:tmpl w:val="8ECC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6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8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8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3">
    <w:abstractNumId w:val="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46"/>
  </w:num>
  <w:num w:numId="35">
    <w:abstractNumId w:val="4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8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4">
    <w:abstractNumId w:val="8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7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>
    <w:abstractNumId w:val="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>
    <w:abstractNumId w:val="8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>
    <w:abstractNumId w:val="8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5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>
    <w:abstractNumId w:val="7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2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3">
    <w:abstractNumId w:val="8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4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5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6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7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8">
    <w:abstractNumId w:val="9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9">
    <w:abstractNumId w:val="9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2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3">
    <w:abstractNumId w:val="9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4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6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7">
    <w:abstractNumId w:val="9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8">
    <w:abstractNumId w:val="9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9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0">
    <w:abstractNumId w:val="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1">
    <w:abstractNumId w:val="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2">
    <w:abstractNumId w:val="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3">
    <w:abstractNumId w:val="7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4">
    <w:abstractNumId w:val="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7">
    <w:abstractNumId w:val="5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8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9">
    <w:abstractNumId w:val="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1">
    <w:abstractNumId w:val="8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3">
    <w:abstractNumId w:val="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4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5">
    <w:abstractNumId w:val="9"/>
  </w:num>
  <w:num w:numId="96">
    <w:abstractNumId w:val="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7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9">
    <w:abstractNumId w:val="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1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2">
    <w:abstractNumId w:val="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3">
    <w:abstractNumId w:val="8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5">
    <w:abstractNumId w:val="77"/>
  </w:num>
  <w:num w:numId="106">
    <w:abstractNumId w:val="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7">
    <w:abstractNumId w:val="33"/>
  </w:num>
  <w:num w:numId="108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9">
    <w:abstractNumId w:val="6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68D"/>
    <w:rsid w:val="00000035"/>
    <w:rsid w:val="00064634"/>
    <w:rsid w:val="001014A1"/>
    <w:rsid w:val="00101960"/>
    <w:rsid w:val="00104C33"/>
    <w:rsid w:val="00230D5D"/>
    <w:rsid w:val="00400D9C"/>
    <w:rsid w:val="004B477D"/>
    <w:rsid w:val="005A2D40"/>
    <w:rsid w:val="006144E4"/>
    <w:rsid w:val="006A7EA5"/>
    <w:rsid w:val="00882AA5"/>
    <w:rsid w:val="008C3F0F"/>
    <w:rsid w:val="009134E2"/>
    <w:rsid w:val="00A75F2F"/>
    <w:rsid w:val="00BC58AA"/>
    <w:rsid w:val="00CD559D"/>
    <w:rsid w:val="00D927FF"/>
    <w:rsid w:val="00E4268D"/>
    <w:rsid w:val="00F32379"/>
    <w:rsid w:val="00F62AA2"/>
    <w:rsid w:val="00F9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4C28"/>
  <w15:docId w15:val="{EBE8C864-526B-482A-A131-75A5C15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6236</Words>
  <Characters>33679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Adriano Afonso</cp:lastModifiedBy>
  <cp:revision>16</cp:revision>
  <dcterms:created xsi:type="dcterms:W3CDTF">2019-05-21T07:42:00Z</dcterms:created>
  <dcterms:modified xsi:type="dcterms:W3CDTF">2019-05-22T19:24:00Z</dcterms:modified>
</cp:coreProperties>
</file>